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BD82E6" w14:textId="77777777" w:rsidR="00252AE9" w:rsidRPr="00C925DE" w:rsidRDefault="00252AE9" w:rsidP="00252AE9">
      <w:pPr>
        <w:spacing w:line="240" w:lineRule="auto"/>
        <w:jc w:val="center"/>
        <w:rPr>
          <w:rFonts w:ascii="Times New Roman" w:hAnsi="Times New Roman"/>
          <w:szCs w:val="24"/>
        </w:rPr>
      </w:pPr>
      <w:r w:rsidRPr="00C925DE">
        <w:rPr>
          <w:rFonts w:ascii="Times New Roman" w:hAnsi="Times New Roman"/>
          <w:noProof/>
          <w:szCs w:val="24"/>
        </w:rPr>
        <w:drawing>
          <wp:inline distT="0" distB="0" distL="0" distR="0" wp14:anchorId="5EED336F" wp14:editId="4CDB1931">
            <wp:extent cx="830580" cy="1203960"/>
            <wp:effectExtent l="0" t="0" r="762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0580" cy="1203960"/>
                    </a:xfrm>
                    <a:prstGeom prst="rect">
                      <a:avLst/>
                    </a:prstGeom>
                    <a:noFill/>
                    <a:ln>
                      <a:noFill/>
                    </a:ln>
                  </pic:spPr>
                </pic:pic>
              </a:graphicData>
            </a:graphic>
          </wp:inline>
        </w:drawing>
      </w:r>
    </w:p>
    <w:p w14:paraId="6053A9F6" w14:textId="77777777" w:rsidR="00252AE9" w:rsidRPr="00C925DE" w:rsidRDefault="00252AE9" w:rsidP="00252AE9">
      <w:pPr>
        <w:autoSpaceDE w:val="0"/>
        <w:autoSpaceDN w:val="0"/>
        <w:adjustRightInd w:val="0"/>
        <w:spacing w:line="240" w:lineRule="auto"/>
        <w:jc w:val="center"/>
        <w:rPr>
          <w:rFonts w:ascii="Times New Roman" w:hAnsi="Times New Roman"/>
          <w:color w:val="000000"/>
          <w:sz w:val="56"/>
          <w:szCs w:val="56"/>
        </w:rPr>
      </w:pPr>
      <w:r w:rsidRPr="00C925DE">
        <w:rPr>
          <w:rFonts w:ascii="Times New Roman" w:hAnsi="Times New Roman"/>
          <w:i/>
          <w:iCs/>
          <w:color w:val="000000"/>
          <w:sz w:val="56"/>
          <w:szCs w:val="56"/>
        </w:rPr>
        <w:t>COMUNE DI OLMEDO</w:t>
      </w:r>
    </w:p>
    <w:p w14:paraId="04AC3EAD" w14:textId="77777777" w:rsidR="00252AE9" w:rsidRPr="00C925DE" w:rsidRDefault="00252AE9" w:rsidP="00252AE9">
      <w:pPr>
        <w:autoSpaceDE w:val="0"/>
        <w:autoSpaceDN w:val="0"/>
        <w:spacing w:line="240" w:lineRule="auto"/>
        <w:jc w:val="center"/>
        <w:rPr>
          <w:rFonts w:ascii="Times New Roman" w:hAnsi="Times New Roman"/>
          <w:szCs w:val="24"/>
        </w:rPr>
      </w:pPr>
      <w:r w:rsidRPr="00C925DE">
        <w:rPr>
          <w:rFonts w:ascii="Times New Roman" w:hAnsi="Times New Roman"/>
          <w:i/>
          <w:iCs/>
          <w:sz w:val="28"/>
          <w:szCs w:val="28"/>
        </w:rPr>
        <w:t>Provincia di Sassari</w:t>
      </w:r>
    </w:p>
    <w:p w14:paraId="352FC528" w14:textId="77777777" w:rsidR="00C925DE" w:rsidRDefault="00C925DE" w:rsidP="00A91A88">
      <w:pPr>
        <w:pStyle w:val="Default"/>
        <w:spacing w:before="120"/>
        <w:jc w:val="center"/>
        <w:rPr>
          <w:b/>
          <w:bCs/>
          <w:sz w:val="32"/>
          <w:szCs w:val="32"/>
          <w:u w:val="single"/>
        </w:rPr>
      </w:pPr>
    </w:p>
    <w:p w14:paraId="6342619B" w14:textId="3B7BFBF4" w:rsidR="0035366C" w:rsidRPr="009D1BCD" w:rsidRDefault="000B6054" w:rsidP="00A91A88">
      <w:pPr>
        <w:pStyle w:val="Default"/>
        <w:spacing w:before="120"/>
        <w:jc w:val="center"/>
        <w:rPr>
          <w:b/>
          <w:bCs/>
          <w:i/>
          <w:iCs/>
          <w:sz w:val="36"/>
          <w:szCs w:val="36"/>
          <w:u w:val="single"/>
        </w:rPr>
      </w:pPr>
      <w:r w:rsidRPr="009D1BCD">
        <w:rPr>
          <w:b/>
          <w:bCs/>
          <w:i/>
          <w:iCs/>
          <w:sz w:val="36"/>
          <w:szCs w:val="36"/>
          <w:u w:val="single"/>
        </w:rPr>
        <w:t xml:space="preserve">AREA </w:t>
      </w:r>
      <w:r w:rsidR="009D1BCD">
        <w:rPr>
          <w:b/>
          <w:bCs/>
          <w:i/>
          <w:iCs/>
          <w:sz w:val="36"/>
          <w:szCs w:val="36"/>
          <w:u w:val="single"/>
        </w:rPr>
        <w:t xml:space="preserve">ECONOMICO - </w:t>
      </w:r>
      <w:r w:rsidR="00252AE9" w:rsidRPr="009D1BCD">
        <w:rPr>
          <w:b/>
          <w:bCs/>
          <w:i/>
          <w:iCs/>
          <w:sz w:val="36"/>
          <w:szCs w:val="36"/>
          <w:u w:val="single"/>
        </w:rPr>
        <w:t>FINANZIARIA</w:t>
      </w:r>
      <w:r w:rsidRPr="009D1BCD">
        <w:rPr>
          <w:b/>
          <w:bCs/>
          <w:i/>
          <w:iCs/>
          <w:sz w:val="36"/>
          <w:szCs w:val="36"/>
          <w:u w:val="single"/>
        </w:rPr>
        <w:t xml:space="preserve"> </w:t>
      </w:r>
    </w:p>
    <w:p w14:paraId="04A75E7D" w14:textId="70B981A7" w:rsidR="005D7B2F" w:rsidRPr="009D1BCD" w:rsidRDefault="0035366C" w:rsidP="00A91A88">
      <w:pPr>
        <w:pStyle w:val="Default"/>
        <w:spacing w:before="120"/>
        <w:jc w:val="center"/>
        <w:rPr>
          <w:b/>
          <w:bCs/>
          <w:i/>
          <w:iCs/>
          <w:sz w:val="29"/>
          <w:szCs w:val="29"/>
          <w:u w:val="single"/>
        </w:rPr>
      </w:pPr>
      <w:r w:rsidRPr="009D1BCD">
        <w:rPr>
          <w:b/>
          <w:bCs/>
          <w:i/>
          <w:iCs/>
          <w:sz w:val="29"/>
          <w:szCs w:val="29"/>
          <w:u w:val="single"/>
        </w:rPr>
        <w:t>Servizio Personale</w:t>
      </w:r>
      <w:r w:rsidR="004B0FDA" w:rsidRPr="009D1BCD">
        <w:rPr>
          <w:b/>
          <w:bCs/>
          <w:i/>
          <w:iCs/>
          <w:sz w:val="29"/>
          <w:szCs w:val="29"/>
          <w:u w:val="single"/>
        </w:rPr>
        <w:t xml:space="preserve"> </w:t>
      </w:r>
    </w:p>
    <w:p w14:paraId="7A6BF23F" w14:textId="1A1BFC25" w:rsidR="00653B13" w:rsidRDefault="00653B13" w:rsidP="00653B13">
      <w:pPr>
        <w:pStyle w:val="Default"/>
        <w:jc w:val="center"/>
        <w:rPr>
          <w:b/>
          <w:color w:val="0070C0"/>
        </w:rPr>
      </w:pPr>
    </w:p>
    <w:p w14:paraId="3EA4E12C" w14:textId="77777777" w:rsidR="005F40C7" w:rsidRPr="00C925DE" w:rsidRDefault="005F40C7" w:rsidP="00653B13">
      <w:pPr>
        <w:pStyle w:val="Default"/>
        <w:jc w:val="center"/>
        <w:rPr>
          <w:b/>
          <w:bCs/>
        </w:rPr>
      </w:pPr>
    </w:p>
    <w:p w14:paraId="1A394570" w14:textId="25BF122C" w:rsidR="00971211" w:rsidRPr="00C925DE" w:rsidRDefault="000B6054" w:rsidP="00C925DE">
      <w:pPr>
        <w:pStyle w:val="Default"/>
        <w:pBdr>
          <w:top w:val="single" w:sz="4" w:space="1" w:color="auto"/>
          <w:left w:val="single" w:sz="4" w:space="4" w:color="auto"/>
          <w:bottom w:val="single" w:sz="4" w:space="1" w:color="auto"/>
          <w:right w:val="single" w:sz="4" w:space="4" w:color="auto"/>
        </w:pBdr>
        <w:jc w:val="both"/>
        <w:rPr>
          <w:b/>
          <w:bCs/>
          <w:sz w:val="28"/>
          <w:szCs w:val="28"/>
          <w:lang w:eastAsia="it-IT"/>
        </w:rPr>
      </w:pPr>
      <w:r w:rsidRPr="00C925DE">
        <w:rPr>
          <w:b/>
          <w:bCs/>
          <w:sz w:val="28"/>
          <w:szCs w:val="28"/>
        </w:rPr>
        <w:t xml:space="preserve">Bando </w:t>
      </w:r>
      <w:r w:rsidR="002228BA" w:rsidRPr="00C925DE">
        <w:rPr>
          <w:b/>
          <w:bCs/>
          <w:sz w:val="28"/>
          <w:szCs w:val="28"/>
        </w:rPr>
        <w:t xml:space="preserve">di </w:t>
      </w:r>
      <w:r w:rsidRPr="00C925DE">
        <w:rPr>
          <w:b/>
          <w:bCs/>
          <w:sz w:val="28"/>
          <w:szCs w:val="28"/>
          <w:lang w:eastAsia="it-IT"/>
        </w:rPr>
        <w:t>mobilit</w:t>
      </w:r>
      <w:r w:rsidR="00252AE9" w:rsidRPr="00C925DE">
        <w:rPr>
          <w:b/>
          <w:bCs/>
          <w:sz w:val="28"/>
          <w:szCs w:val="28"/>
          <w:lang w:eastAsia="it-IT"/>
        </w:rPr>
        <w:t xml:space="preserve">à </w:t>
      </w:r>
      <w:r w:rsidR="00F04F3E">
        <w:rPr>
          <w:b/>
          <w:bCs/>
          <w:sz w:val="28"/>
          <w:szCs w:val="28"/>
          <w:lang w:eastAsia="it-IT"/>
        </w:rPr>
        <w:t xml:space="preserve">volontaria </w:t>
      </w:r>
      <w:r w:rsidR="002228BA" w:rsidRPr="00C925DE">
        <w:rPr>
          <w:b/>
          <w:bCs/>
          <w:sz w:val="28"/>
          <w:szCs w:val="28"/>
          <w:lang w:eastAsia="it-IT"/>
        </w:rPr>
        <w:t>esterna</w:t>
      </w:r>
      <w:r w:rsidRPr="00C925DE">
        <w:rPr>
          <w:b/>
          <w:bCs/>
          <w:sz w:val="28"/>
          <w:szCs w:val="28"/>
          <w:lang w:eastAsia="it-IT"/>
        </w:rPr>
        <w:t xml:space="preserve"> </w:t>
      </w:r>
      <w:r w:rsidR="006229C3" w:rsidRPr="00C925DE">
        <w:rPr>
          <w:b/>
          <w:sz w:val="28"/>
          <w:szCs w:val="28"/>
        </w:rPr>
        <w:t xml:space="preserve">per </w:t>
      </w:r>
      <w:r w:rsidR="006229C3" w:rsidRPr="00C925DE">
        <w:rPr>
          <w:b/>
          <w:bCs/>
          <w:sz w:val="28"/>
          <w:szCs w:val="28"/>
          <w:lang w:eastAsia="it-IT"/>
        </w:rPr>
        <w:t xml:space="preserve">la copertura di N. 1 </w:t>
      </w:r>
      <w:r w:rsidR="005C3C26" w:rsidRPr="00C925DE">
        <w:rPr>
          <w:b/>
          <w:bCs/>
          <w:sz w:val="28"/>
          <w:szCs w:val="28"/>
          <w:lang w:eastAsia="it-IT"/>
        </w:rPr>
        <w:t>posto</w:t>
      </w:r>
      <w:r w:rsidR="00252AE9" w:rsidRPr="00C925DE">
        <w:rPr>
          <w:b/>
          <w:bCs/>
          <w:sz w:val="28"/>
          <w:szCs w:val="28"/>
          <w:lang w:eastAsia="it-IT"/>
        </w:rPr>
        <w:t>,</w:t>
      </w:r>
      <w:r w:rsidR="005C3C26" w:rsidRPr="00C925DE">
        <w:rPr>
          <w:b/>
          <w:bCs/>
          <w:sz w:val="28"/>
          <w:szCs w:val="28"/>
          <w:lang w:eastAsia="it-IT"/>
        </w:rPr>
        <w:t xml:space="preserve"> </w:t>
      </w:r>
      <w:r w:rsidRPr="00C925DE">
        <w:rPr>
          <w:b/>
          <w:bCs/>
          <w:sz w:val="28"/>
          <w:szCs w:val="28"/>
          <w:lang w:eastAsia="it-IT"/>
        </w:rPr>
        <w:t xml:space="preserve">per </w:t>
      </w:r>
      <w:r w:rsidRPr="00C925DE">
        <w:rPr>
          <w:b/>
          <w:bCs/>
          <w:sz w:val="28"/>
          <w:szCs w:val="28"/>
          <w:u w:val="single"/>
          <w:lang w:eastAsia="it-IT"/>
        </w:rPr>
        <w:t>periodo</w:t>
      </w:r>
      <w:r w:rsidR="00410A8C" w:rsidRPr="00C925DE">
        <w:rPr>
          <w:b/>
          <w:bCs/>
          <w:sz w:val="28"/>
          <w:szCs w:val="28"/>
          <w:lang w:eastAsia="it-IT"/>
        </w:rPr>
        <w:t xml:space="preserve"> </w:t>
      </w:r>
      <w:r w:rsidR="00410A8C" w:rsidRPr="00C925DE">
        <w:rPr>
          <w:b/>
          <w:bCs/>
          <w:sz w:val="28"/>
          <w:szCs w:val="28"/>
          <w:u w:val="single"/>
          <w:lang w:eastAsia="it-IT"/>
        </w:rPr>
        <w:t>indeterminato</w:t>
      </w:r>
      <w:r w:rsidR="002D2917" w:rsidRPr="00C925DE">
        <w:rPr>
          <w:b/>
          <w:bCs/>
          <w:sz w:val="28"/>
          <w:szCs w:val="28"/>
          <w:lang w:eastAsia="it-IT"/>
        </w:rPr>
        <w:t xml:space="preserve"> ed a tempo pieno</w:t>
      </w:r>
      <w:r w:rsidR="00252AE9" w:rsidRPr="00C925DE">
        <w:rPr>
          <w:b/>
          <w:bCs/>
          <w:sz w:val="28"/>
          <w:szCs w:val="28"/>
          <w:lang w:eastAsia="it-IT"/>
        </w:rPr>
        <w:t>,</w:t>
      </w:r>
      <w:r w:rsidRPr="00C925DE">
        <w:rPr>
          <w:b/>
          <w:bCs/>
          <w:sz w:val="28"/>
          <w:szCs w:val="28"/>
          <w:lang w:eastAsia="it-IT"/>
        </w:rPr>
        <w:t xml:space="preserve"> </w:t>
      </w:r>
      <w:r w:rsidR="006229C3" w:rsidRPr="00C925DE">
        <w:rPr>
          <w:b/>
          <w:bCs/>
          <w:sz w:val="28"/>
          <w:szCs w:val="28"/>
          <w:lang w:eastAsia="it-IT"/>
        </w:rPr>
        <w:t>di “</w:t>
      </w:r>
      <w:r w:rsidR="00ED77DF">
        <w:rPr>
          <w:b/>
          <w:bCs/>
          <w:i/>
          <w:sz w:val="28"/>
          <w:szCs w:val="28"/>
          <w:lang w:eastAsia="it-IT"/>
        </w:rPr>
        <w:t>COLLABORATORE</w:t>
      </w:r>
      <w:r w:rsidR="006E1F89">
        <w:rPr>
          <w:b/>
          <w:bCs/>
          <w:i/>
          <w:sz w:val="28"/>
          <w:szCs w:val="28"/>
          <w:lang w:eastAsia="it-IT"/>
        </w:rPr>
        <w:t xml:space="preserve"> </w:t>
      </w:r>
      <w:r w:rsidR="00084FC9">
        <w:rPr>
          <w:b/>
          <w:bCs/>
          <w:i/>
          <w:sz w:val="28"/>
          <w:szCs w:val="28"/>
          <w:lang w:eastAsia="it-IT"/>
        </w:rPr>
        <w:t>AI SERVIZI TECNICI</w:t>
      </w:r>
      <w:r w:rsidR="006229C3" w:rsidRPr="00C925DE">
        <w:rPr>
          <w:b/>
          <w:bCs/>
          <w:sz w:val="28"/>
          <w:szCs w:val="28"/>
          <w:lang w:eastAsia="it-IT"/>
        </w:rPr>
        <w:t>”</w:t>
      </w:r>
      <w:r w:rsidR="00C573D1" w:rsidRPr="00C925DE">
        <w:rPr>
          <w:b/>
          <w:bCs/>
          <w:sz w:val="28"/>
          <w:szCs w:val="28"/>
          <w:lang w:eastAsia="it-IT"/>
        </w:rPr>
        <w:t xml:space="preserve"> </w:t>
      </w:r>
      <w:r w:rsidR="00F04F3E">
        <w:rPr>
          <w:b/>
          <w:bCs/>
          <w:sz w:val="28"/>
          <w:szCs w:val="28"/>
          <w:lang w:eastAsia="it-IT"/>
        </w:rPr>
        <w:t xml:space="preserve">dell’Area </w:t>
      </w:r>
      <w:r w:rsidR="00ED77DF">
        <w:rPr>
          <w:b/>
          <w:bCs/>
          <w:sz w:val="28"/>
          <w:szCs w:val="28"/>
          <w:lang w:eastAsia="it-IT"/>
        </w:rPr>
        <w:t>degli Operatori Esperti</w:t>
      </w:r>
      <w:r w:rsidR="00F04F3E">
        <w:rPr>
          <w:b/>
          <w:bCs/>
          <w:sz w:val="28"/>
          <w:szCs w:val="28"/>
          <w:lang w:eastAsia="it-IT"/>
        </w:rPr>
        <w:t xml:space="preserve"> (ex </w:t>
      </w:r>
      <w:proofErr w:type="spellStart"/>
      <w:r w:rsidR="005C3C26" w:rsidRPr="00C925DE">
        <w:rPr>
          <w:b/>
          <w:bCs/>
          <w:sz w:val="28"/>
          <w:szCs w:val="28"/>
          <w:lang w:eastAsia="it-IT"/>
        </w:rPr>
        <w:t>cat</w:t>
      </w:r>
      <w:proofErr w:type="spellEnd"/>
      <w:r w:rsidR="006229C3" w:rsidRPr="00C925DE">
        <w:rPr>
          <w:b/>
          <w:bCs/>
          <w:sz w:val="28"/>
          <w:szCs w:val="28"/>
          <w:lang w:eastAsia="it-IT"/>
        </w:rPr>
        <w:t>.</w:t>
      </w:r>
      <w:r w:rsidR="00EC1FB7" w:rsidRPr="00C925DE">
        <w:rPr>
          <w:b/>
          <w:bCs/>
          <w:sz w:val="28"/>
          <w:szCs w:val="28"/>
          <w:lang w:eastAsia="it-IT"/>
        </w:rPr>
        <w:t xml:space="preserve"> </w:t>
      </w:r>
      <w:r w:rsidR="00673BDF" w:rsidRPr="00C925DE">
        <w:rPr>
          <w:b/>
          <w:bCs/>
          <w:sz w:val="28"/>
          <w:szCs w:val="28"/>
          <w:lang w:eastAsia="it-IT"/>
        </w:rPr>
        <w:t xml:space="preserve">giuridica </w:t>
      </w:r>
      <w:r w:rsidR="00ED77DF">
        <w:rPr>
          <w:b/>
          <w:bCs/>
          <w:sz w:val="28"/>
          <w:szCs w:val="28"/>
          <w:lang w:eastAsia="it-IT"/>
        </w:rPr>
        <w:t>B</w:t>
      </w:r>
      <w:r w:rsidR="00F04F3E">
        <w:rPr>
          <w:b/>
          <w:bCs/>
          <w:sz w:val="28"/>
          <w:szCs w:val="28"/>
          <w:lang w:eastAsia="it-IT"/>
        </w:rPr>
        <w:t>)</w:t>
      </w:r>
      <w:r w:rsidR="00673BDF" w:rsidRPr="00C925DE">
        <w:rPr>
          <w:b/>
          <w:bCs/>
          <w:sz w:val="28"/>
          <w:szCs w:val="28"/>
          <w:lang w:eastAsia="it-IT"/>
        </w:rPr>
        <w:t xml:space="preserve"> </w:t>
      </w:r>
      <w:r w:rsidR="00EC1FB7" w:rsidRPr="00C925DE">
        <w:rPr>
          <w:b/>
          <w:bCs/>
          <w:sz w:val="28"/>
          <w:szCs w:val="28"/>
          <w:lang w:eastAsia="it-IT"/>
        </w:rPr>
        <w:t xml:space="preserve">CCNL Comparto </w:t>
      </w:r>
      <w:r w:rsidR="003A333B" w:rsidRPr="00C925DE">
        <w:rPr>
          <w:b/>
          <w:bCs/>
          <w:sz w:val="28"/>
          <w:szCs w:val="28"/>
          <w:lang w:eastAsia="it-IT"/>
        </w:rPr>
        <w:t>Funzioni Locali</w:t>
      </w:r>
      <w:r w:rsidR="004B0FDA" w:rsidRPr="00C925DE">
        <w:rPr>
          <w:b/>
          <w:bCs/>
          <w:sz w:val="28"/>
          <w:szCs w:val="28"/>
          <w:lang w:eastAsia="it-IT"/>
        </w:rPr>
        <w:t xml:space="preserve"> </w:t>
      </w:r>
      <w:r w:rsidR="004B0FDA" w:rsidRPr="00C925DE">
        <w:rPr>
          <w:b/>
          <w:bCs/>
          <w:sz w:val="28"/>
          <w:szCs w:val="28"/>
        </w:rPr>
        <w:t xml:space="preserve">da assegnare </w:t>
      </w:r>
      <w:r w:rsidRPr="00C925DE">
        <w:rPr>
          <w:b/>
          <w:bCs/>
          <w:sz w:val="28"/>
          <w:szCs w:val="28"/>
        </w:rPr>
        <w:t>all’Area</w:t>
      </w:r>
      <w:r w:rsidR="004B0FDA" w:rsidRPr="00C925DE">
        <w:rPr>
          <w:b/>
          <w:bCs/>
          <w:sz w:val="28"/>
          <w:szCs w:val="28"/>
        </w:rPr>
        <w:t xml:space="preserve"> </w:t>
      </w:r>
      <w:r w:rsidR="006E1F89">
        <w:rPr>
          <w:b/>
          <w:bCs/>
          <w:sz w:val="28"/>
          <w:szCs w:val="28"/>
        </w:rPr>
        <w:t>Tecnica</w:t>
      </w:r>
      <w:r w:rsidRPr="00C925DE">
        <w:rPr>
          <w:b/>
          <w:bCs/>
          <w:sz w:val="28"/>
          <w:szCs w:val="28"/>
        </w:rPr>
        <w:t xml:space="preserve">  </w:t>
      </w:r>
    </w:p>
    <w:p w14:paraId="2229988E" w14:textId="77777777" w:rsidR="004B0FDA" w:rsidRPr="00C925DE" w:rsidRDefault="004B0FDA" w:rsidP="00653B13">
      <w:pPr>
        <w:autoSpaceDE w:val="0"/>
        <w:autoSpaceDN w:val="0"/>
        <w:adjustRightInd w:val="0"/>
        <w:spacing w:after="0" w:line="240" w:lineRule="auto"/>
        <w:jc w:val="center"/>
        <w:rPr>
          <w:rFonts w:ascii="Times New Roman" w:hAnsi="Times New Roman"/>
          <w:b/>
          <w:bCs/>
          <w:color w:val="000002"/>
          <w:sz w:val="28"/>
          <w:szCs w:val="28"/>
        </w:rPr>
      </w:pPr>
    </w:p>
    <w:p w14:paraId="3B94FA1C" w14:textId="77777777" w:rsidR="00C925DE" w:rsidRDefault="00C925DE" w:rsidP="00653B13">
      <w:pPr>
        <w:autoSpaceDE w:val="0"/>
        <w:autoSpaceDN w:val="0"/>
        <w:adjustRightInd w:val="0"/>
        <w:spacing w:after="0" w:line="240" w:lineRule="auto"/>
        <w:jc w:val="center"/>
        <w:rPr>
          <w:rFonts w:ascii="Times New Roman" w:hAnsi="Times New Roman"/>
          <w:b/>
          <w:bCs/>
          <w:color w:val="000002"/>
          <w:sz w:val="28"/>
          <w:szCs w:val="28"/>
        </w:rPr>
      </w:pPr>
    </w:p>
    <w:p w14:paraId="30CE4246" w14:textId="2DCA4A8E" w:rsidR="00653B13" w:rsidRPr="00C925DE" w:rsidRDefault="00C61A8A" w:rsidP="00653B13">
      <w:pPr>
        <w:autoSpaceDE w:val="0"/>
        <w:autoSpaceDN w:val="0"/>
        <w:adjustRightInd w:val="0"/>
        <w:spacing w:after="0" w:line="240" w:lineRule="auto"/>
        <w:jc w:val="center"/>
        <w:rPr>
          <w:rFonts w:ascii="Times New Roman" w:hAnsi="Times New Roman"/>
          <w:b/>
          <w:bCs/>
          <w:color w:val="000002"/>
          <w:sz w:val="28"/>
          <w:szCs w:val="28"/>
        </w:rPr>
      </w:pPr>
      <w:r>
        <w:rPr>
          <w:rFonts w:ascii="Times New Roman" w:hAnsi="Times New Roman"/>
          <w:b/>
          <w:bCs/>
          <w:color w:val="000002"/>
          <w:sz w:val="28"/>
          <w:szCs w:val="28"/>
        </w:rPr>
        <w:t>La Responsabile del Servizio Personale</w:t>
      </w:r>
    </w:p>
    <w:p w14:paraId="73D1443A" w14:textId="77777777" w:rsidR="004F39E8" w:rsidRPr="00C925DE" w:rsidRDefault="004F39E8" w:rsidP="004F39E8">
      <w:pPr>
        <w:pStyle w:val="Default"/>
        <w:jc w:val="center"/>
        <w:rPr>
          <w:b/>
          <w:bCs/>
          <w:sz w:val="22"/>
          <w:szCs w:val="22"/>
        </w:rPr>
      </w:pPr>
    </w:p>
    <w:p w14:paraId="55CC5413" w14:textId="218C50DD" w:rsidR="00053BBB" w:rsidRPr="000107A3" w:rsidRDefault="005C3C26" w:rsidP="00714896">
      <w:pPr>
        <w:autoSpaceDE w:val="0"/>
        <w:autoSpaceDN w:val="0"/>
        <w:adjustRightInd w:val="0"/>
        <w:spacing w:before="120" w:after="0" w:line="240" w:lineRule="auto"/>
        <w:jc w:val="both"/>
        <w:rPr>
          <w:rFonts w:ascii="Times New Roman" w:hAnsi="Times New Roman"/>
          <w:bCs/>
        </w:rPr>
      </w:pPr>
      <w:r w:rsidRPr="000107A3">
        <w:rPr>
          <w:rFonts w:ascii="Times New Roman" w:hAnsi="Times New Roman"/>
          <w:b/>
          <w:bCs/>
          <w:color w:val="000002"/>
        </w:rPr>
        <w:t xml:space="preserve">Visto </w:t>
      </w:r>
      <w:r w:rsidR="00053BBB" w:rsidRPr="000107A3">
        <w:rPr>
          <w:rFonts w:ascii="Times New Roman" w:hAnsi="Times New Roman"/>
        </w:rPr>
        <w:t xml:space="preserve">il </w:t>
      </w:r>
      <w:r w:rsidR="00053BBB" w:rsidRPr="000107A3">
        <w:rPr>
          <w:rFonts w:ascii="Times New Roman" w:hAnsi="Times New Roman"/>
          <w:iCs/>
        </w:rPr>
        <w:t>Regolamento degli uffici e dei servizi</w:t>
      </w:r>
      <w:r w:rsidR="00053BBB" w:rsidRPr="000107A3">
        <w:rPr>
          <w:rFonts w:ascii="Times New Roman" w:hAnsi="Times New Roman"/>
        </w:rPr>
        <w:t xml:space="preserve"> del Comune di </w:t>
      </w:r>
      <w:r w:rsidR="00E12236" w:rsidRPr="000107A3">
        <w:rPr>
          <w:rFonts w:ascii="Times New Roman" w:hAnsi="Times New Roman"/>
        </w:rPr>
        <w:t>OLMEDO</w:t>
      </w:r>
      <w:r w:rsidR="00053BBB" w:rsidRPr="000107A3">
        <w:rPr>
          <w:rFonts w:ascii="Times New Roman" w:hAnsi="Times New Roman"/>
        </w:rPr>
        <w:t xml:space="preserve">, </w:t>
      </w:r>
      <w:r w:rsidR="004B0FDA" w:rsidRPr="000107A3">
        <w:rPr>
          <w:rFonts w:ascii="Times New Roman" w:hAnsi="Times New Roman"/>
        </w:rPr>
        <w:t xml:space="preserve">approvato con deliberazione </w:t>
      </w:r>
      <w:r w:rsidR="0041691C" w:rsidRPr="000107A3">
        <w:rPr>
          <w:rFonts w:ascii="Times New Roman" w:hAnsi="Times New Roman"/>
        </w:rPr>
        <w:t>della Giunta Comunale</w:t>
      </w:r>
      <w:r w:rsidR="004B0FDA" w:rsidRPr="000107A3">
        <w:rPr>
          <w:rFonts w:ascii="Times New Roman" w:hAnsi="Times New Roman"/>
        </w:rPr>
        <w:t xml:space="preserve"> n. </w:t>
      </w:r>
      <w:r w:rsidR="00E12236" w:rsidRPr="000107A3">
        <w:rPr>
          <w:rFonts w:ascii="Times New Roman" w:hAnsi="Times New Roman"/>
        </w:rPr>
        <w:t>10</w:t>
      </w:r>
      <w:r w:rsidR="004B0FDA" w:rsidRPr="000107A3">
        <w:rPr>
          <w:rFonts w:ascii="Times New Roman" w:hAnsi="Times New Roman"/>
        </w:rPr>
        <w:t xml:space="preserve"> del </w:t>
      </w:r>
      <w:r w:rsidR="00E12236" w:rsidRPr="000107A3">
        <w:rPr>
          <w:rFonts w:ascii="Times New Roman" w:hAnsi="Times New Roman"/>
        </w:rPr>
        <w:t>10</w:t>
      </w:r>
      <w:r w:rsidR="0041691C" w:rsidRPr="000107A3">
        <w:rPr>
          <w:rFonts w:ascii="Times New Roman" w:hAnsi="Times New Roman"/>
        </w:rPr>
        <w:t>.02.2022</w:t>
      </w:r>
      <w:r w:rsidR="006E1F89">
        <w:rPr>
          <w:rFonts w:ascii="Times New Roman" w:hAnsi="Times New Roman"/>
        </w:rPr>
        <w:t xml:space="preserve"> e successivamente modificato con delibere G.C. n. 68 del 20.07.2022 e n. </w:t>
      </w:r>
      <w:r w:rsidR="00B72F01">
        <w:rPr>
          <w:rFonts w:ascii="Times New Roman" w:hAnsi="Times New Roman"/>
        </w:rPr>
        <w:t>18 del 20.02.2024</w:t>
      </w:r>
      <w:bookmarkStart w:id="0" w:name="_Hlk99973533"/>
      <w:r w:rsidR="00B72F01">
        <w:rPr>
          <w:rFonts w:ascii="Times New Roman" w:hAnsi="Times New Roman"/>
        </w:rPr>
        <w:t xml:space="preserve">, </w:t>
      </w:r>
      <w:r w:rsidR="000B6054" w:rsidRPr="000107A3">
        <w:rPr>
          <w:rFonts w:ascii="Times New Roman" w:hAnsi="Times New Roman"/>
        </w:rPr>
        <w:t xml:space="preserve">in particolare gli artt. </w:t>
      </w:r>
      <w:r w:rsidR="00E12236" w:rsidRPr="000107A3">
        <w:rPr>
          <w:rFonts w:ascii="Times New Roman" w:hAnsi="Times New Roman"/>
        </w:rPr>
        <w:t>9</w:t>
      </w:r>
      <w:r w:rsidR="004D0E31" w:rsidRPr="000107A3">
        <w:rPr>
          <w:rFonts w:ascii="Times New Roman" w:hAnsi="Times New Roman"/>
        </w:rPr>
        <w:t>8</w:t>
      </w:r>
      <w:r w:rsidR="00E12236" w:rsidRPr="000107A3">
        <w:rPr>
          <w:rFonts w:ascii="Times New Roman" w:hAnsi="Times New Roman"/>
        </w:rPr>
        <w:t xml:space="preserve"> ss., che disciplinano</w:t>
      </w:r>
      <w:r w:rsidR="004D0E31" w:rsidRPr="000107A3">
        <w:rPr>
          <w:rFonts w:ascii="Times New Roman" w:hAnsi="Times New Roman"/>
        </w:rPr>
        <w:t xml:space="preserve"> la</w:t>
      </w:r>
      <w:r w:rsidR="0027025F" w:rsidRPr="000107A3">
        <w:rPr>
          <w:rFonts w:ascii="Times New Roman" w:hAnsi="Times New Roman"/>
          <w:bCs/>
        </w:rPr>
        <w:t xml:space="preserve"> procedur</w:t>
      </w:r>
      <w:r w:rsidR="0053348E" w:rsidRPr="000107A3">
        <w:rPr>
          <w:rFonts w:ascii="Times New Roman" w:hAnsi="Times New Roman"/>
          <w:bCs/>
        </w:rPr>
        <w:t>a</w:t>
      </w:r>
      <w:r w:rsidR="0027025F" w:rsidRPr="000107A3">
        <w:rPr>
          <w:rFonts w:ascii="Times New Roman" w:hAnsi="Times New Roman"/>
          <w:bCs/>
        </w:rPr>
        <w:t xml:space="preserve"> di mobilità esterna </w:t>
      </w:r>
      <w:r w:rsidR="004D0E31" w:rsidRPr="000107A3">
        <w:rPr>
          <w:rFonts w:ascii="Times New Roman" w:hAnsi="Times New Roman"/>
          <w:bCs/>
        </w:rPr>
        <w:t xml:space="preserve">volontaria </w:t>
      </w:r>
      <w:r w:rsidR="0027025F" w:rsidRPr="000107A3">
        <w:rPr>
          <w:rFonts w:ascii="Times New Roman" w:hAnsi="Times New Roman"/>
          <w:bCs/>
        </w:rPr>
        <w:t>ex art. 30 D. Lgs. n. 165/2001</w:t>
      </w:r>
      <w:bookmarkEnd w:id="0"/>
      <w:r w:rsidR="00F85671" w:rsidRPr="000107A3">
        <w:rPr>
          <w:rFonts w:ascii="Times New Roman" w:hAnsi="Times New Roman"/>
        </w:rPr>
        <w:t>;</w:t>
      </w:r>
    </w:p>
    <w:p w14:paraId="27B808D4" w14:textId="5AAEF772" w:rsidR="00AD067C" w:rsidRPr="000107A3" w:rsidRDefault="00714896" w:rsidP="004159CD">
      <w:pPr>
        <w:autoSpaceDE w:val="0"/>
        <w:autoSpaceDN w:val="0"/>
        <w:adjustRightInd w:val="0"/>
        <w:spacing w:before="120" w:after="0" w:line="240" w:lineRule="auto"/>
        <w:jc w:val="both"/>
        <w:rPr>
          <w:rFonts w:ascii="Times New Roman" w:hAnsi="Times New Roman"/>
          <w:color w:val="000002"/>
        </w:rPr>
      </w:pPr>
      <w:r w:rsidRPr="000107A3">
        <w:rPr>
          <w:rFonts w:ascii="Times New Roman" w:hAnsi="Times New Roman"/>
          <w:b/>
          <w:color w:val="000002"/>
        </w:rPr>
        <w:t>Richiamat</w:t>
      </w:r>
      <w:r w:rsidR="0003754E">
        <w:rPr>
          <w:rFonts w:ascii="Times New Roman" w:hAnsi="Times New Roman"/>
          <w:b/>
          <w:color w:val="000002"/>
        </w:rPr>
        <w:t>a</w:t>
      </w:r>
      <w:r w:rsidRPr="000107A3">
        <w:rPr>
          <w:rFonts w:ascii="Times New Roman" w:hAnsi="Times New Roman"/>
          <w:color w:val="000002"/>
        </w:rPr>
        <w:t>:</w:t>
      </w:r>
    </w:p>
    <w:p w14:paraId="7BF1782E" w14:textId="7480B968" w:rsidR="00E9705E" w:rsidRPr="00E9705E" w:rsidRDefault="00E9705E" w:rsidP="00E9705E">
      <w:pPr>
        <w:pStyle w:val="Paragrafoelenco"/>
        <w:widowControl w:val="0"/>
        <w:numPr>
          <w:ilvl w:val="0"/>
          <w:numId w:val="20"/>
        </w:numPr>
        <w:suppressAutoHyphens/>
        <w:overflowPunct w:val="0"/>
        <w:autoSpaceDE w:val="0"/>
        <w:autoSpaceDN w:val="0"/>
        <w:adjustRightInd w:val="0"/>
        <w:spacing w:after="0" w:line="240" w:lineRule="auto"/>
        <w:jc w:val="both"/>
        <w:textAlignment w:val="baseline"/>
        <w:rPr>
          <w:bCs/>
        </w:rPr>
      </w:pPr>
      <w:r w:rsidRPr="00E9705E">
        <w:rPr>
          <w:bCs/>
        </w:rPr>
        <w:t xml:space="preserve">la deliberazione della Giunta Comunale n. </w:t>
      </w:r>
      <w:proofErr w:type="gramStart"/>
      <w:r w:rsidR="0089338D">
        <w:rPr>
          <w:bCs/>
        </w:rPr>
        <w:t>32</w:t>
      </w:r>
      <w:r w:rsidRPr="00E9705E">
        <w:rPr>
          <w:bCs/>
        </w:rPr>
        <w:t xml:space="preserve">  del</w:t>
      </w:r>
      <w:proofErr w:type="gramEnd"/>
      <w:r w:rsidRPr="00E9705E">
        <w:rPr>
          <w:bCs/>
        </w:rPr>
        <w:t xml:space="preserve"> </w:t>
      </w:r>
      <w:r w:rsidR="0089338D">
        <w:rPr>
          <w:bCs/>
        </w:rPr>
        <w:t>29</w:t>
      </w:r>
      <w:r w:rsidRPr="00E9705E">
        <w:rPr>
          <w:bCs/>
        </w:rPr>
        <w:t>.0</w:t>
      </w:r>
      <w:r w:rsidR="00084FC9">
        <w:rPr>
          <w:bCs/>
        </w:rPr>
        <w:t>4</w:t>
      </w:r>
      <w:r w:rsidRPr="00E9705E">
        <w:rPr>
          <w:bCs/>
        </w:rPr>
        <w:t>.202</w:t>
      </w:r>
      <w:r w:rsidR="00B23A90">
        <w:rPr>
          <w:bCs/>
        </w:rPr>
        <w:t>5</w:t>
      </w:r>
      <w:r w:rsidRPr="00E9705E">
        <w:rPr>
          <w:bCs/>
        </w:rPr>
        <w:t xml:space="preserve">, immediatamente eseguibile, </w:t>
      </w:r>
      <w:r w:rsidR="00084FC9">
        <w:rPr>
          <w:bCs/>
        </w:rPr>
        <w:t xml:space="preserve">con la quale si modifica </w:t>
      </w:r>
      <w:r w:rsidRPr="00E9705E">
        <w:rPr>
          <w:bCs/>
        </w:rPr>
        <w:t>la  Sezione 3.3. “Piano del fabbisogno del personale e dotazione organica”</w:t>
      </w:r>
      <w:r w:rsidR="00684E8A">
        <w:rPr>
          <w:bCs/>
        </w:rPr>
        <w:t xml:space="preserve"> all’interno</w:t>
      </w:r>
      <w:r w:rsidRPr="00E9705E">
        <w:rPr>
          <w:bCs/>
        </w:rPr>
        <w:t xml:space="preserve"> del PIAO semplificato 202</w:t>
      </w:r>
      <w:r w:rsidR="00084FC9">
        <w:rPr>
          <w:bCs/>
        </w:rPr>
        <w:t>5-2027 approvato con deliberazione n. 9 del 07.02.2025</w:t>
      </w:r>
      <w:r w:rsidRPr="00E9705E">
        <w:rPr>
          <w:bCs/>
        </w:rPr>
        <w:t xml:space="preserve">, </w:t>
      </w:r>
      <w:proofErr w:type="gramStart"/>
      <w:r w:rsidR="00084FC9">
        <w:rPr>
          <w:bCs/>
        </w:rPr>
        <w:t xml:space="preserve">prevedendo </w:t>
      </w:r>
      <w:r w:rsidR="00B23A90">
        <w:rPr>
          <w:bCs/>
        </w:rPr>
        <w:t xml:space="preserve"> tra</w:t>
      </w:r>
      <w:proofErr w:type="gramEnd"/>
      <w:r w:rsidR="00B23A90">
        <w:rPr>
          <w:bCs/>
        </w:rPr>
        <w:t xml:space="preserve"> l’altro</w:t>
      </w:r>
      <w:r w:rsidRPr="00E9705E">
        <w:rPr>
          <w:bCs/>
        </w:rPr>
        <w:t>:</w:t>
      </w:r>
    </w:p>
    <w:p w14:paraId="023D5C86" w14:textId="606924BB" w:rsidR="00E9705E" w:rsidRPr="00DB02A9" w:rsidRDefault="00E9705E" w:rsidP="00DB02A9">
      <w:pPr>
        <w:pStyle w:val="Paragrafoelenco"/>
        <w:numPr>
          <w:ilvl w:val="0"/>
          <w:numId w:val="27"/>
        </w:numPr>
        <w:suppressAutoHyphens/>
        <w:overflowPunct w:val="0"/>
        <w:autoSpaceDE w:val="0"/>
        <w:autoSpaceDN w:val="0"/>
        <w:adjustRightInd w:val="0"/>
        <w:spacing w:after="0" w:line="240" w:lineRule="auto"/>
        <w:contextualSpacing/>
        <w:jc w:val="both"/>
        <w:textAlignment w:val="baseline"/>
      </w:pPr>
      <w:r>
        <w:t xml:space="preserve">l’instaurazione di rapporto di lavoro a tempo pieno </w:t>
      </w:r>
      <w:proofErr w:type="gramStart"/>
      <w:r>
        <w:t>e  per</w:t>
      </w:r>
      <w:proofErr w:type="gramEnd"/>
      <w:r>
        <w:t xml:space="preserve"> periodo indeterminato, </w:t>
      </w:r>
      <w:r w:rsidR="00FB0604">
        <w:t xml:space="preserve">con decorrenza presumibilmente dal mese di </w:t>
      </w:r>
      <w:r w:rsidR="00084FC9">
        <w:t>giugno</w:t>
      </w:r>
      <w:r w:rsidR="00FB0604">
        <w:t xml:space="preserve"> 2025</w:t>
      </w:r>
      <w:r w:rsidR="00DB02A9">
        <w:t>,</w:t>
      </w:r>
      <w:r>
        <w:t xml:space="preserve"> con n</w:t>
      </w:r>
      <w:r w:rsidRPr="002377A7">
        <w:t xml:space="preserve">. 1 </w:t>
      </w:r>
      <w:r w:rsidR="00084FC9">
        <w:t>Collaboratore ai Servizi Tecnici</w:t>
      </w:r>
      <w:r w:rsidRPr="002377A7">
        <w:t xml:space="preserve"> dell’Area </w:t>
      </w:r>
      <w:r w:rsidR="00084FC9">
        <w:t>degli Operatori Esperti</w:t>
      </w:r>
      <w:r w:rsidRPr="002377A7">
        <w:t xml:space="preserve"> CCNL Funzioni Locali (ex </w:t>
      </w:r>
      <w:proofErr w:type="spellStart"/>
      <w:r w:rsidRPr="002377A7">
        <w:t>cat</w:t>
      </w:r>
      <w:proofErr w:type="spellEnd"/>
      <w:r w:rsidRPr="002377A7">
        <w:t xml:space="preserve">. </w:t>
      </w:r>
      <w:r w:rsidR="00084FC9">
        <w:t>B</w:t>
      </w:r>
      <w:r w:rsidRPr="002377A7">
        <w:t>),</w:t>
      </w:r>
      <w:r>
        <w:t xml:space="preserve"> già previsto in dotazione organica</w:t>
      </w:r>
      <w:r w:rsidR="00BA5AC6">
        <w:t xml:space="preserve"> e vacante dal </w:t>
      </w:r>
      <w:r w:rsidR="00084FC9">
        <w:t>01</w:t>
      </w:r>
      <w:r w:rsidR="00BA5AC6">
        <w:t>.0</w:t>
      </w:r>
      <w:r w:rsidR="00084FC9">
        <w:t>5</w:t>
      </w:r>
      <w:r w:rsidR="00BA5AC6">
        <w:t>.2025</w:t>
      </w:r>
      <w:r>
        <w:t>,</w:t>
      </w:r>
      <w:r w:rsidRPr="002377A7">
        <w:t xml:space="preserve"> previo esperimento della procedura di mobilità d’ufficio ex art. 34 bis D. Lgs. n. 165/2001, con procedura selettiva di mobilità volontaria ex art. 30 D. Lgs. n. 165/2001 e </w:t>
      </w:r>
      <w:proofErr w:type="spellStart"/>
      <w:proofErr w:type="gramStart"/>
      <w:r w:rsidRPr="002377A7">
        <w:t>ss.mm.ii</w:t>
      </w:r>
      <w:proofErr w:type="spellEnd"/>
      <w:r w:rsidRPr="002377A7">
        <w:t xml:space="preserve">. </w:t>
      </w:r>
      <w:r w:rsidR="00736512">
        <w:t>;</w:t>
      </w:r>
      <w:proofErr w:type="gramEnd"/>
    </w:p>
    <w:p w14:paraId="6E19E7FF" w14:textId="77777777" w:rsidR="00BE59B3" w:rsidRPr="000107A3" w:rsidRDefault="00BE59B3" w:rsidP="00AA73BB">
      <w:pPr>
        <w:pStyle w:val="Testonormale1"/>
        <w:spacing w:before="120"/>
        <w:jc w:val="both"/>
        <w:rPr>
          <w:rFonts w:ascii="Times New Roman" w:hAnsi="Times New Roman" w:cs="Times New Roman"/>
          <w:sz w:val="22"/>
          <w:szCs w:val="22"/>
        </w:rPr>
      </w:pPr>
      <w:r w:rsidRPr="000107A3">
        <w:rPr>
          <w:rFonts w:ascii="Times New Roman" w:hAnsi="Times New Roman" w:cs="Times New Roman"/>
          <w:b/>
          <w:sz w:val="22"/>
          <w:szCs w:val="22"/>
        </w:rPr>
        <w:t>Visto</w:t>
      </w:r>
      <w:r w:rsidRPr="000107A3">
        <w:rPr>
          <w:rFonts w:ascii="Times New Roman" w:hAnsi="Times New Roman" w:cs="Times New Roman"/>
          <w:sz w:val="22"/>
          <w:szCs w:val="22"/>
        </w:rPr>
        <w:t xml:space="preserve">: </w:t>
      </w:r>
    </w:p>
    <w:p w14:paraId="72E600A5" w14:textId="24E3CBDF" w:rsidR="00BE59B3" w:rsidRPr="000107A3" w:rsidRDefault="00BE59B3" w:rsidP="00CE4C22">
      <w:pPr>
        <w:pStyle w:val="Testonormale1"/>
        <w:numPr>
          <w:ilvl w:val="0"/>
          <w:numId w:val="3"/>
        </w:numPr>
        <w:jc w:val="both"/>
        <w:rPr>
          <w:rFonts w:ascii="Times New Roman" w:hAnsi="Times New Roman" w:cs="Times New Roman"/>
          <w:sz w:val="22"/>
          <w:szCs w:val="22"/>
        </w:rPr>
      </w:pPr>
      <w:r w:rsidRPr="000107A3">
        <w:rPr>
          <w:rFonts w:ascii="Times New Roman" w:hAnsi="Times New Roman" w:cs="Times New Roman"/>
          <w:sz w:val="22"/>
          <w:szCs w:val="22"/>
        </w:rPr>
        <w:t xml:space="preserve">il “Testo Unico delle leggi sull’ordinamento degli enti locali”, approvato con </w:t>
      </w:r>
      <w:r w:rsidR="007C5160" w:rsidRPr="000107A3">
        <w:rPr>
          <w:rFonts w:ascii="Times New Roman" w:hAnsi="Times New Roman" w:cs="Times New Roman"/>
          <w:sz w:val="22"/>
          <w:szCs w:val="22"/>
        </w:rPr>
        <w:t>D</w:t>
      </w:r>
      <w:r w:rsidRPr="000107A3">
        <w:rPr>
          <w:rFonts w:ascii="Times New Roman" w:hAnsi="Times New Roman" w:cs="Times New Roman"/>
          <w:sz w:val="22"/>
          <w:szCs w:val="22"/>
        </w:rPr>
        <w:t>.lgs. 18 agosto 2000, n. 267;</w:t>
      </w:r>
    </w:p>
    <w:p w14:paraId="7CB3A011" w14:textId="53CAE0DF" w:rsidR="00BE59B3" w:rsidRPr="000107A3" w:rsidRDefault="00BE59B3" w:rsidP="00CE4C22">
      <w:pPr>
        <w:pStyle w:val="Testonormale1"/>
        <w:numPr>
          <w:ilvl w:val="0"/>
          <w:numId w:val="3"/>
        </w:numPr>
        <w:jc w:val="both"/>
        <w:rPr>
          <w:rFonts w:ascii="Times New Roman" w:hAnsi="Times New Roman" w:cs="Times New Roman"/>
          <w:bCs/>
          <w:sz w:val="22"/>
          <w:szCs w:val="22"/>
        </w:rPr>
      </w:pPr>
      <w:r w:rsidRPr="000107A3">
        <w:rPr>
          <w:rFonts w:ascii="Times New Roman" w:hAnsi="Times New Roman" w:cs="Times New Roman"/>
          <w:sz w:val="22"/>
          <w:szCs w:val="22"/>
          <w:lang w:eastAsia="it-IT"/>
        </w:rPr>
        <w:lastRenderedPageBreak/>
        <w:t xml:space="preserve">l’art. 30 del D.lgs. </w:t>
      </w:r>
      <w:r w:rsidRPr="000107A3">
        <w:rPr>
          <w:rFonts w:ascii="Times New Roman" w:hAnsi="Times New Roman" w:cs="Times New Roman"/>
          <w:sz w:val="22"/>
          <w:szCs w:val="22"/>
        </w:rPr>
        <w:t>30 marzo 2001, n. 165 “Norme generali sull’ordinamento del lavoro alle dipendenze delle Amministrazioni Pubbliche”</w:t>
      </w:r>
      <w:r w:rsidR="007C5160" w:rsidRPr="000107A3">
        <w:rPr>
          <w:rFonts w:ascii="Times New Roman" w:hAnsi="Times New Roman" w:cs="Times New Roman"/>
          <w:sz w:val="22"/>
          <w:szCs w:val="22"/>
        </w:rPr>
        <w:t xml:space="preserve"> e </w:t>
      </w:r>
      <w:proofErr w:type="spellStart"/>
      <w:r w:rsidR="007C5160" w:rsidRPr="000107A3">
        <w:rPr>
          <w:rFonts w:ascii="Times New Roman" w:hAnsi="Times New Roman" w:cs="Times New Roman"/>
          <w:sz w:val="22"/>
          <w:szCs w:val="22"/>
        </w:rPr>
        <w:t>ss.mm.ii</w:t>
      </w:r>
      <w:proofErr w:type="spellEnd"/>
      <w:r w:rsidR="007C5160" w:rsidRPr="000107A3">
        <w:rPr>
          <w:rFonts w:ascii="Times New Roman" w:hAnsi="Times New Roman" w:cs="Times New Roman"/>
          <w:sz w:val="22"/>
          <w:szCs w:val="22"/>
        </w:rPr>
        <w:t>.</w:t>
      </w:r>
      <w:r w:rsidR="003927D3" w:rsidRPr="000107A3">
        <w:rPr>
          <w:rFonts w:ascii="Times New Roman" w:hAnsi="Times New Roman" w:cs="Times New Roman"/>
          <w:sz w:val="22"/>
          <w:szCs w:val="22"/>
        </w:rPr>
        <w:t>;</w:t>
      </w:r>
    </w:p>
    <w:p w14:paraId="12109C32" w14:textId="77777777" w:rsidR="003927D3" w:rsidRPr="000107A3" w:rsidRDefault="003927D3" w:rsidP="00BE59B3">
      <w:pPr>
        <w:pStyle w:val="Testonormale1"/>
        <w:jc w:val="both"/>
        <w:rPr>
          <w:rFonts w:ascii="Times New Roman" w:hAnsi="Times New Roman" w:cs="Times New Roman"/>
          <w:b/>
          <w:bCs/>
          <w:sz w:val="22"/>
          <w:szCs w:val="22"/>
        </w:rPr>
      </w:pPr>
    </w:p>
    <w:p w14:paraId="2244F2EC" w14:textId="3047451D" w:rsidR="00B8178D" w:rsidRPr="000107A3" w:rsidRDefault="00A5023E" w:rsidP="00A5023E">
      <w:pPr>
        <w:pStyle w:val="Testonormale1"/>
        <w:jc w:val="both"/>
        <w:rPr>
          <w:rFonts w:ascii="Times New Roman" w:hAnsi="Times New Roman" w:cs="Times New Roman"/>
          <w:bCs/>
          <w:sz w:val="22"/>
          <w:szCs w:val="22"/>
        </w:rPr>
      </w:pPr>
      <w:bookmarkStart w:id="1" w:name="_Hlk100136143"/>
      <w:r>
        <w:rPr>
          <w:rFonts w:ascii="Times New Roman" w:hAnsi="Times New Roman" w:cs="Times New Roman"/>
          <w:b/>
          <w:bCs/>
          <w:sz w:val="22"/>
          <w:szCs w:val="22"/>
        </w:rPr>
        <w:t>D</w:t>
      </w:r>
      <w:r w:rsidRPr="000107A3">
        <w:rPr>
          <w:rFonts w:ascii="Times New Roman" w:hAnsi="Times New Roman" w:cs="Times New Roman"/>
          <w:b/>
          <w:bCs/>
          <w:sz w:val="22"/>
          <w:szCs w:val="22"/>
        </w:rPr>
        <w:t xml:space="preserve">ato atto </w:t>
      </w:r>
      <w:r w:rsidR="00B8178D" w:rsidRPr="00924CE4">
        <w:rPr>
          <w:rFonts w:ascii="Times New Roman" w:hAnsi="Times New Roman" w:cs="Times New Roman"/>
          <w:sz w:val="22"/>
          <w:szCs w:val="22"/>
        </w:rPr>
        <w:t>che</w:t>
      </w:r>
      <w:r w:rsidR="00B8178D" w:rsidRPr="000107A3">
        <w:rPr>
          <w:rFonts w:ascii="Times New Roman" w:hAnsi="Times New Roman" w:cs="Times New Roman"/>
          <w:b/>
          <w:bCs/>
          <w:sz w:val="22"/>
          <w:szCs w:val="22"/>
        </w:rPr>
        <w:t xml:space="preserve"> </w:t>
      </w:r>
      <w:r w:rsidR="00B8178D" w:rsidRPr="000107A3">
        <w:rPr>
          <w:rFonts w:ascii="Times New Roman" w:hAnsi="Times New Roman" w:cs="Times New Roman"/>
          <w:bCs/>
          <w:sz w:val="22"/>
          <w:szCs w:val="22"/>
        </w:rPr>
        <w:t xml:space="preserve">questa Amministrazione, ai sensi e per gli effetti previsti dell’art. 34 bis del D.lgs. 30 marzo 2001, n. 165, ha provveduto a dare comunicazione della </w:t>
      </w:r>
      <w:r w:rsidR="007C5160" w:rsidRPr="000107A3">
        <w:rPr>
          <w:rFonts w:ascii="Times New Roman" w:hAnsi="Times New Roman" w:cs="Times New Roman"/>
          <w:bCs/>
          <w:sz w:val="22"/>
          <w:szCs w:val="22"/>
        </w:rPr>
        <w:t xml:space="preserve">prossima </w:t>
      </w:r>
      <w:r w:rsidR="00B8178D" w:rsidRPr="000107A3">
        <w:rPr>
          <w:rFonts w:ascii="Times New Roman" w:hAnsi="Times New Roman" w:cs="Times New Roman"/>
          <w:bCs/>
          <w:sz w:val="22"/>
          <w:szCs w:val="22"/>
        </w:rPr>
        <w:t>vacanza del posto in questione:</w:t>
      </w:r>
    </w:p>
    <w:p w14:paraId="4A280985" w14:textId="095DE6A0" w:rsidR="00B8178D" w:rsidRPr="000107A3" w:rsidRDefault="00B8178D" w:rsidP="00A5023E">
      <w:pPr>
        <w:pStyle w:val="Testonormale1"/>
        <w:jc w:val="both"/>
        <w:rPr>
          <w:rFonts w:ascii="Times New Roman" w:hAnsi="Times New Roman" w:cs="Times New Roman"/>
          <w:bCs/>
          <w:sz w:val="22"/>
          <w:szCs w:val="22"/>
        </w:rPr>
      </w:pPr>
      <w:r w:rsidRPr="00F06727">
        <w:rPr>
          <w:rFonts w:ascii="Times New Roman" w:hAnsi="Times New Roman" w:cs="Times New Roman"/>
          <w:b/>
          <w:bCs/>
          <w:sz w:val="22"/>
          <w:szCs w:val="22"/>
        </w:rPr>
        <w:t xml:space="preserve">- </w:t>
      </w:r>
      <w:r w:rsidRPr="00F06727">
        <w:rPr>
          <w:rFonts w:ascii="Times New Roman" w:hAnsi="Times New Roman" w:cs="Times New Roman"/>
          <w:bCs/>
          <w:sz w:val="22"/>
          <w:szCs w:val="22"/>
        </w:rPr>
        <w:t>a mezzo PEC, prot. n.</w:t>
      </w:r>
      <w:r w:rsidR="001E242F" w:rsidRPr="00F06727">
        <w:rPr>
          <w:rFonts w:ascii="Times New Roman" w:hAnsi="Times New Roman" w:cs="Times New Roman"/>
          <w:bCs/>
          <w:sz w:val="22"/>
          <w:szCs w:val="22"/>
        </w:rPr>
        <w:t xml:space="preserve"> </w:t>
      </w:r>
      <w:proofErr w:type="gramStart"/>
      <w:r w:rsidR="00F06727" w:rsidRPr="00F06727">
        <w:rPr>
          <w:rFonts w:ascii="Times New Roman" w:hAnsi="Times New Roman" w:cs="Times New Roman"/>
          <w:bCs/>
          <w:sz w:val="22"/>
          <w:szCs w:val="22"/>
        </w:rPr>
        <w:t>5004</w:t>
      </w:r>
      <w:r w:rsidR="00B342C9" w:rsidRPr="00F06727">
        <w:rPr>
          <w:rFonts w:ascii="Times New Roman" w:hAnsi="Times New Roman" w:cs="Times New Roman"/>
          <w:bCs/>
          <w:sz w:val="22"/>
          <w:szCs w:val="22"/>
        </w:rPr>
        <w:t xml:space="preserve"> </w:t>
      </w:r>
      <w:r w:rsidRPr="00F06727">
        <w:rPr>
          <w:rFonts w:ascii="Times New Roman" w:hAnsi="Times New Roman" w:cs="Times New Roman"/>
          <w:bCs/>
          <w:sz w:val="22"/>
          <w:szCs w:val="22"/>
        </w:rPr>
        <w:t xml:space="preserve"> del</w:t>
      </w:r>
      <w:proofErr w:type="gramEnd"/>
      <w:r w:rsidRPr="00F06727">
        <w:rPr>
          <w:rFonts w:ascii="Times New Roman" w:hAnsi="Times New Roman" w:cs="Times New Roman"/>
          <w:bCs/>
          <w:sz w:val="22"/>
          <w:szCs w:val="22"/>
        </w:rPr>
        <w:t xml:space="preserve"> </w:t>
      </w:r>
      <w:r w:rsidR="0089338D" w:rsidRPr="00F06727">
        <w:rPr>
          <w:rFonts w:ascii="Times New Roman" w:hAnsi="Times New Roman" w:cs="Times New Roman"/>
          <w:bCs/>
          <w:sz w:val="22"/>
          <w:szCs w:val="22"/>
        </w:rPr>
        <w:t>29</w:t>
      </w:r>
      <w:r w:rsidRPr="00F06727">
        <w:rPr>
          <w:rFonts w:ascii="Times New Roman" w:hAnsi="Times New Roman" w:cs="Times New Roman"/>
          <w:bCs/>
          <w:sz w:val="22"/>
          <w:szCs w:val="22"/>
        </w:rPr>
        <w:t>/0</w:t>
      </w:r>
      <w:r w:rsidR="00736512" w:rsidRPr="00F06727">
        <w:rPr>
          <w:rFonts w:ascii="Times New Roman" w:hAnsi="Times New Roman" w:cs="Times New Roman"/>
          <w:bCs/>
          <w:sz w:val="22"/>
          <w:szCs w:val="22"/>
        </w:rPr>
        <w:t>4</w:t>
      </w:r>
      <w:r w:rsidR="007C5BA0" w:rsidRPr="00F06727">
        <w:rPr>
          <w:rFonts w:ascii="Times New Roman" w:hAnsi="Times New Roman" w:cs="Times New Roman"/>
          <w:bCs/>
          <w:sz w:val="22"/>
          <w:szCs w:val="22"/>
        </w:rPr>
        <w:t>/</w:t>
      </w:r>
      <w:r w:rsidR="00EB792E" w:rsidRPr="00F06727">
        <w:rPr>
          <w:rFonts w:ascii="Times New Roman" w:hAnsi="Times New Roman" w:cs="Times New Roman"/>
          <w:bCs/>
          <w:sz w:val="22"/>
          <w:szCs w:val="22"/>
        </w:rPr>
        <w:t>202</w:t>
      </w:r>
      <w:r w:rsidR="00BA5AC6" w:rsidRPr="00F06727">
        <w:rPr>
          <w:rFonts w:ascii="Times New Roman" w:hAnsi="Times New Roman" w:cs="Times New Roman"/>
          <w:bCs/>
          <w:sz w:val="22"/>
          <w:szCs w:val="22"/>
        </w:rPr>
        <w:t>5</w:t>
      </w:r>
      <w:r w:rsidRPr="00F06727">
        <w:rPr>
          <w:rFonts w:ascii="Times New Roman" w:hAnsi="Times New Roman" w:cs="Times New Roman"/>
          <w:bCs/>
          <w:sz w:val="22"/>
          <w:szCs w:val="22"/>
        </w:rPr>
        <w:t xml:space="preserve">, </w:t>
      </w:r>
      <w:r w:rsidR="007C5160" w:rsidRPr="00F06727">
        <w:rPr>
          <w:rFonts w:ascii="Times New Roman" w:hAnsi="Times New Roman" w:cs="Times New Roman"/>
          <w:bCs/>
          <w:sz w:val="22"/>
          <w:szCs w:val="22"/>
        </w:rPr>
        <w:t>alle strutture regionali preposte alla gestione degli esuberi del</w:t>
      </w:r>
      <w:r w:rsidR="007C5160" w:rsidRPr="000107A3">
        <w:rPr>
          <w:rFonts w:ascii="Times New Roman" w:hAnsi="Times New Roman" w:cs="Times New Roman"/>
          <w:bCs/>
          <w:sz w:val="22"/>
          <w:szCs w:val="22"/>
        </w:rPr>
        <w:t xml:space="preserve"> personale pubblico e, per conoscenza, </w:t>
      </w:r>
      <w:r w:rsidR="007C1C17" w:rsidRPr="000107A3">
        <w:rPr>
          <w:rFonts w:ascii="Times New Roman" w:hAnsi="Times New Roman" w:cs="Times New Roman"/>
          <w:bCs/>
          <w:sz w:val="22"/>
          <w:szCs w:val="22"/>
        </w:rPr>
        <w:t>al Dipartimento della Funzione Pubblica</w:t>
      </w:r>
      <w:r w:rsidRPr="000107A3">
        <w:rPr>
          <w:rFonts w:ascii="Times New Roman" w:hAnsi="Times New Roman" w:cs="Times New Roman"/>
          <w:bCs/>
          <w:sz w:val="22"/>
          <w:szCs w:val="22"/>
        </w:rPr>
        <w:t>;</w:t>
      </w:r>
    </w:p>
    <w:p w14:paraId="7D021F96" w14:textId="06299E01" w:rsidR="003927D3" w:rsidRPr="000107A3" w:rsidRDefault="00A5023E" w:rsidP="007C1C17">
      <w:pPr>
        <w:pStyle w:val="Testonormale1"/>
        <w:spacing w:before="120"/>
        <w:jc w:val="both"/>
        <w:rPr>
          <w:rFonts w:ascii="Times New Roman" w:hAnsi="Times New Roman" w:cs="Times New Roman"/>
          <w:bCs/>
          <w:sz w:val="22"/>
          <w:szCs w:val="22"/>
        </w:rPr>
      </w:pPr>
      <w:r>
        <w:rPr>
          <w:rFonts w:ascii="Times New Roman" w:hAnsi="Times New Roman" w:cs="Times New Roman"/>
          <w:b/>
          <w:bCs/>
          <w:sz w:val="22"/>
          <w:szCs w:val="22"/>
        </w:rPr>
        <w:t>Che</w:t>
      </w:r>
      <w:r w:rsidR="00A6273D" w:rsidRPr="000107A3">
        <w:rPr>
          <w:rFonts w:ascii="Times New Roman" w:hAnsi="Times New Roman" w:cs="Times New Roman"/>
          <w:b/>
          <w:bCs/>
          <w:sz w:val="22"/>
          <w:szCs w:val="22"/>
        </w:rPr>
        <w:t xml:space="preserve"> </w:t>
      </w:r>
      <w:r w:rsidR="00FE78B6" w:rsidRPr="000107A3">
        <w:rPr>
          <w:rFonts w:ascii="Times New Roman" w:hAnsi="Times New Roman" w:cs="Times New Roman"/>
          <w:bCs/>
          <w:sz w:val="22"/>
          <w:szCs w:val="22"/>
        </w:rPr>
        <w:t>l’assunzione</w:t>
      </w:r>
      <w:r w:rsidR="007C5160" w:rsidRPr="000107A3">
        <w:rPr>
          <w:rFonts w:ascii="Times New Roman" w:hAnsi="Times New Roman" w:cs="Times New Roman"/>
          <w:bCs/>
          <w:sz w:val="22"/>
          <w:szCs w:val="22"/>
        </w:rPr>
        <w:t xml:space="preserve"> tramite la presente procedura</w:t>
      </w:r>
      <w:r w:rsidR="00FE78B6" w:rsidRPr="000107A3">
        <w:rPr>
          <w:rFonts w:ascii="Times New Roman" w:hAnsi="Times New Roman" w:cs="Times New Roman"/>
          <w:bCs/>
          <w:sz w:val="22"/>
          <w:szCs w:val="22"/>
        </w:rPr>
        <w:t xml:space="preserve"> è </w:t>
      </w:r>
      <w:r w:rsidR="007C5160" w:rsidRPr="000107A3">
        <w:rPr>
          <w:rFonts w:ascii="Times New Roman" w:hAnsi="Times New Roman" w:cs="Times New Roman"/>
          <w:bCs/>
          <w:sz w:val="22"/>
          <w:szCs w:val="22"/>
        </w:rPr>
        <w:t xml:space="preserve">pertanto </w:t>
      </w:r>
      <w:r w:rsidR="00FE78B6" w:rsidRPr="000107A3">
        <w:rPr>
          <w:rFonts w:ascii="Times New Roman" w:hAnsi="Times New Roman" w:cs="Times New Roman"/>
          <w:bCs/>
          <w:sz w:val="22"/>
          <w:szCs w:val="22"/>
        </w:rPr>
        <w:t xml:space="preserve">subordinata, oltre che al rispetto dei vincoli imposti dalle vigenti leggi finanziarie in materia di assunzioni e di rispetto dei parametri di spesa del personale, all’esperimento infruttuoso della procedura di mobilità di personale in disponibilità di cui all’art. 34 bis D. Lgs. n. 165/2001, per cui qualora la procedura ex art. 34 bis abbia esito positivo non si darà corso al passaggio diretto in base al presente bando, mentre qualora decorra infruttuosamente </w:t>
      </w:r>
      <w:r w:rsidR="00B8178D" w:rsidRPr="000107A3">
        <w:rPr>
          <w:rFonts w:ascii="Times New Roman" w:hAnsi="Times New Roman" w:cs="Times New Roman"/>
          <w:bCs/>
          <w:sz w:val="22"/>
          <w:szCs w:val="22"/>
        </w:rPr>
        <w:t xml:space="preserve">il termine di </w:t>
      </w:r>
      <w:r w:rsidR="00B65093">
        <w:rPr>
          <w:rFonts w:ascii="Times New Roman" w:hAnsi="Times New Roman" w:cs="Times New Roman"/>
          <w:bCs/>
          <w:sz w:val="22"/>
          <w:szCs w:val="22"/>
        </w:rPr>
        <w:t>20</w:t>
      </w:r>
      <w:r w:rsidR="00B8178D" w:rsidRPr="000107A3">
        <w:rPr>
          <w:rFonts w:ascii="Times New Roman" w:hAnsi="Times New Roman" w:cs="Times New Roman"/>
          <w:bCs/>
          <w:sz w:val="22"/>
          <w:szCs w:val="22"/>
        </w:rPr>
        <w:t xml:space="preserve"> (</w:t>
      </w:r>
      <w:r w:rsidR="00F21061">
        <w:rPr>
          <w:rFonts w:ascii="Times New Roman" w:hAnsi="Times New Roman" w:cs="Times New Roman"/>
          <w:bCs/>
          <w:sz w:val="22"/>
          <w:szCs w:val="22"/>
        </w:rPr>
        <w:t>venti</w:t>
      </w:r>
      <w:r w:rsidR="00B8178D" w:rsidRPr="000107A3">
        <w:rPr>
          <w:rFonts w:ascii="Times New Roman" w:hAnsi="Times New Roman" w:cs="Times New Roman"/>
          <w:bCs/>
          <w:sz w:val="22"/>
          <w:szCs w:val="22"/>
        </w:rPr>
        <w:t>)</w:t>
      </w:r>
      <w:r w:rsidR="00EB792E" w:rsidRPr="000107A3">
        <w:rPr>
          <w:rFonts w:ascii="Times New Roman" w:hAnsi="Times New Roman" w:cs="Times New Roman"/>
          <w:bCs/>
          <w:sz w:val="22"/>
          <w:szCs w:val="22"/>
        </w:rPr>
        <w:t xml:space="preserve"> giorni </w:t>
      </w:r>
      <w:r w:rsidR="00B8178D" w:rsidRPr="000107A3">
        <w:rPr>
          <w:rFonts w:ascii="Times New Roman" w:hAnsi="Times New Roman" w:cs="Times New Roman"/>
          <w:bCs/>
          <w:sz w:val="22"/>
          <w:szCs w:val="22"/>
        </w:rPr>
        <w:t>di cui al comma 4 dell’art. 34 bis del D.lgs. 30 marzo 2001, n. 165</w:t>
      </w:r>
      <w:r w:rsidR="00F21061">
        <w:rPr>
          <w:rFonts w:ascii="Times New Roman" w:hAnsi="Times New Roman" w:cs="Times New Roman"/>
          <w:bCs/>
          <w:sz w:val="22"/>
          <w:szCs w:val="22"/>
        </w:rPr>
        <w:t>, come modificato dall’art. 3 comma 3 quater del</w:t>
      </w:r>
      <w:r w:rsidR="00F21061" w:rsidRPr="00F21061">
        <w:rPr>
          <w:rFonts w:ascii="Times New Roman" w:hAnsi="Times New Roman" w:cs="Times New Roman"/>
          <w:bCs/>
          <w:sz w:val="22"/>
          <w:szCs w:val="22"/>
        </w:rPr>
        <w:t> </w:t>
      </w:r>
      <w:hyperlink r:id="rId9" w:tgtFrame="_blank" w:history="1">
        <w:r w:rsidR="00F21061" w:rsidRPr="00F21061">
          <w:rPr>
            <w:rFonts w:ascii="Times New Roman" w:hAnsi="Times New Roman" w:cs="Times New Roman"/>
            <w:bCs/>
            <w:sz w:val="22"/>
            <w:szCs w:val="22"/>
          </w:rPr>
          <w:t>D.L. 30 aprile 2022, n. 36</w:t>
        </w:r>
      </w:hyperlink>
      <w:r w:rsidR="00F21061" w:rsidRPr="00F21061">
        <w:rPr>
          <w:rFonts w:ascii="Times New Roman" w:hAnsi="Times New Roman" w:cs="Times New Roman"/>
          <w:bCs/>
          <w:sz w:val="22"/>
          <w:szCs w:val="22"/>
        </w:rPr>
        <w:t>, convertito con modificazioni dalla </w:t>
      </w:r>
      <w:hyperlink r:id="rId10" w:tgtFrame="_blank" w:history="1">
        <w:r w:rsidR="00F21061" w:rsidRPr="00F21061">
          <w:rPr>
            <w:rFonts w:ascii="Times New Roman" w:hAnsi="Times New Roman" w:cs="Times New Roman"/>
            <w:bCs/>
            <w:sz w:val="22"/>
            <w:szCs w:val="22"/>
          </w:rPr>
          <w:t>L. 29 giugno 2022, n. 79</w:t>
        </w:r>
      </w:hyperlink>
      <w:r w:rsidR="002D5026" w:rsidRPr="000107A3">
        <w:rPr>
          <w:rFonts w:ascii="Times New Roman" w:hAnsi="Times New Roman" w:cs="Times New Roman"/>
          <w:bCs/>
          <w:sz w:val="22"/>
          <w:szCs w:val="22"/>
        </w:rPr>
        <w:t>,</w:t>
      </w:r>
      <w:r w:rsidR="00B8178D" w:rsidRPr="000107A3">
        <w:rPr>
          <w:rFonts w:ascii="Times New Roman" w:hAnsi="Times New Roman" w:cs="Times New Roman"/>
          <w:bCs/>
          <w:sz w:val="22"/>
          <w:szCs w:val="22"/>
        </w:rPr>
        <w:t xml:space="preserve"> </w:t>
      </w:r>
      <w:r w:rsidR="00FE78B6" w:rsidRPr="000107A3">
        <w:rPr>
          <w:rFonts w:ascii="Times New Roman" w:hAnsi="Times New Roman" w:cs="Times New Roman"/>
          <w:bCs/>
          <w:sz w:val="22"/>
          <w:szCs w:val="22"/>
        </w:rPr>
        <w:t xml:space="preserve">si potrà perfezionare il procedimento </w:t>
      </w:r>
      <w:r w:rsidR="00FE78B6" w:rsidRPr="000107A3">
        <w:rPr>
          <w:rFonts w:ascii="Times New Roman" w:hAnsi="Times New Roman" w:cs="Times New Roman"/>
          <w:bCs/>
          <w:i/>
          <w:iCs/>
          <w:sz w:val="22"/>
          <w:szCs w:val="22"/>
        </w:rPr>
        <w:t>de quo</w:t>
      </w:r>
      <w:r w:rsidR="00B8178D" w:rsidRPr="000107A3">
        <w:rPr>
          <w:rFonts w:ascii="Times New Roman" w:hAnsi="Times New Roman" w:cs="Times New Roman"/>
          <w:bCs/>
          <w:sz w:val="22"/>
          <w:szCs w:val="22"/>
        </w:rPr>
        <w:t>;</w:t>
      </w:r>
    </w:p>
    <w:bookmarkEnd w:id="1"/>
    <w:p w14:paraId="5582A963" w14:textId="77777777" w:rsidR="003927D3" w:rsidRPr="000107A3" w:rsidRDefault="003927D3" w:rsidP="00BE59B3">
      <w:pPr>
        <w:pStyle w:val="Testonormale1"/>
        <w:jc w:val="both"/>
        <w:rPr>
          <w:rFonts w:ascii="Times New Roman" w:hAnsi="Times New Roman" w:cs="Times New Roman"/>
          <w:bCs/>
          <w:sz w:val="22"/>
          <w:szCs w:val="22"/>
        </w:rPr>
      </w:pPr>
    </w:p>
    <w:p w14:paraId="10A92A63" w14:textId="77777777" w:rsidR="007C5BA0" w:rsidRPr="000107A3" w:rsidRDefault="007C5BA0" w:rsidP="00BE59B3">
      <w:pPr>
        <w:pStyle w:val="Testonormale1"/>
        <w:jc w:val="both"/>
        <w:rPr>
          <w:rFonts w:ascii="Times New Roman" w:hAnsi="Times New Roman" w:cs="Times New Roman"/>
          <w:color w:val="000000"/>
          <w:sz w:val="22"/>
          <w:szCs w:val="22"/>
        </w:rPr>
      </w:pPr>
    </w:p>
    <w:p w14:paraId="44CBCF43" w14:textId="29AB74FF" w:rsidR="00BE59B3" w:rsidRPr="000107A3" w:rsidRDefault="003927D3" w:rsidP="00BE59B3">
      <w:pPr>
        <w:pStyle w:val="Testonormale1"/>
        <w:jc w:val="both"/>
        <w:rPr>
          <w:rFonts w:ascii="Times New Roman" w:hAnsi="Times New Roman" w:cs="Times New Roman"/>
          <w:color w:val="000000"/>
          <w:sz w:val="22"/>
          <w:szCs w:val="22"/>
        </w:rPr>
      </w:pPr>
      <w:r w:rsidRPr="001B0E78">
        <w:rPr>
          <w:rFonts w:ascii="Times New Roman" w:hAnsi="Times New Roman" w:cs="Times New Roman"/>
          <w:color w:val="000000"/>
          <w:sz w:val="22"/>
          <w:szCs w:val="22"/>
        </w:rPr>
        <w:t>I</w:t>
      </w:r>
      <w:r w:rsidR="00FE78B6" w:rsidRPr="001B0E78">
        <w:rPr>
          <w:rFonts w:ascii="Times New Roman" w:hAnsi="Times New Roman" w:cs="Times New Roman"/>
          <w:color w:val="000000"/>
          <w:sz w:val="22"/>
          <w:szCs w:val="22"/>
        </w:rPr>
        <w:t>n esecuzione della propria D</w:t>
      </w:r>
      <w:r w:rsidR="00BE59B3" w:rsidRPr="001B0E78">
        <w:rPr>
          <w:rFonts w:ascii="Times New Roman" w:hAnsi="Times New Roman" w:cs="Times New Roman"/>
          <w:color w:val="000000"/>
          <w:sz w:val="22"/>
          <w:szCs w:val="22"/>
        </w:rPr>
        <w:t xml:space="preserve">eterminazione n. </w:t>
      </w:r>
      <w:r w:rsidR="001B0E78" w:rsidRPr="001B0E78">
        <w:rPr>
          <w:rFonts w:ascii="Times New Roman" w:hAnsi="Times New Roman" w:cs="Times New Roman"/>
          <w:color w:val="000000"/>
          <w:sz w:val="22"/>
          <w:szCs w:val="22"/>
        </w:rPr>
        <w:t xml:space="preserve">295 </w:t>
      </w:r>
      <w:r w:rsidR="00AA73BB" w:rsidRPr="001B0E78">
        <w:rPr>
          <w:rFonts w:ascii="Times New Roman" w:hAnsi="Times New Roman" w:cs="Times New Roman"/>
          <w:color w:val="000000"/>
          <w:sz w:val="22"/>
          <w:szCs w:val="22"/>
        </w:rPr>
        <w:t>del</w:t>
      </w:r>
      <w:r w:rsidR="005E2BE7" w:rsidRPr="001B0E78">
        <w:rPr>
          <w:rFonts w:ascii="Times New Roman" w:hAnsi="Times New Roman" w:cs="Times New Roman"/>
          <w:color w:val="000000"/>
          <w:sz w:val="22"/>
          <w:szCs w:val="22"/>
        </w:rPr>
        <w:t xml:space="preserve"> </w:t>
      </w:r>
      <w:r w:rsidR="0089338D" w:rsidRPr="001B0E78">
        <w:rPr>
          <w:rFonts w:ascii="Times New Roman" w:hAnsi="Times New Roman" w:cs="Times New Roman"/>
          <w:color w:val="000000"/>
          <w:sz w:val="22"/>
          <w:szCs w:val="22"/>
        </w:rPr>
        <w:t>29</w:t>
      </w:r>
      <w:r w:rsidR="00AA73BB" w:rsidRPr="001B0E78">
        <w:rPr>
          <w:rFonts w:ascii="Times New Roman" w:hAnsi="Times New Roman" w:cs="Times New Roman"/>
          <w:color w:val="000000"/>
          <w:sz w:val="22"/>
          <w:szCs w:val="22"/>
        </w:rPr>
        <w:t>/</w:t>
      </w:r>
      <w:r w:rsidR="00FE78B6" w:rsidRPr="001B0E78">
        <w:rPr>
          <w:rFonts w:ascii="Times New Roman" w:hAnsi="Times New Roman" w:cs="Times New Roman"/>
          <w:color w:val="000000"/>
          <w:sz w:val="22"/>
          <w:szCs w:val="22"/>
        </w:rPr>
        <w:t>0</w:t>
      </w:r>
      <w:r w:rsidR="00736512" w:rsidRPr="001B0E78">
        <w:rPr>
          <w:rFonts w:ascii="Times New Roman" w:hAnsi="Times New Roman" w:cs="Times New Roman"/>
          <w:color w:val="000000"/>
          <w:sz w:val="22"/>
          <w:szCs w:val="22"/>
        </w:rPr>
        <w:t>4</w:t>
      </w:r>
      <w:r w:rsidR="00BE59B3" w:rsidRPr="001B0E78">
        <w:rPr>
          <w:rFonts w:ascii="Times New Roman" w:hAnsi="Times New Roman" w:cs="Times New Roman"/>
          <w:color w:val="000000"/>
          <w:sz w:val="22"/>
          <w:szCs w:val="22"/>
        </w:rPr>
        <w:t>/</w:t>
      </w:r>
      <w:r w:rsidR="006B1131" w:rsidRPr="001B0E78">
        <w:rPr>
          <w:rFonts w:ascii="Times New Roman" w:hAnsi="Times New Roman" w:cs="Times New Roman"/>
          <w:color w:val="000000"/>
          <w:sz w:val="22"/>
          <w:szCs w:val="22"/>
        </w:rPr>
        <w:t>202</w:t>
      </w:r>
      <w:r w:rsidR="00F21061" w:rsidRPr="001B0E78">
        <w:rPr>
          <w:rFonts w:ascii="Times New Roman" w:hAnsi="Times New Roman" w:cs="Times New Roman"/>
          <w:color w:val="000000"/>
          <w:sz w:val="22"/>
          <w:szCs w:val="22"/>
        </w:rPr>
        <w:t>5</w:t>
      </w:r>
      <w:r w:rsidR="00E515B6" w:rsidRPr="001B0E78">
        <w:rPr>
          <w:rFonts w:ascii="Times New Roman" w:hAnsi="Times New Roman" w:cs="Times New Roman"/>
          <w:color w:val="000000"/>
          <w:sz w:val="22"/>
          <w:szCs w:val="22"/>
        </w:rPr>
        <w:t>, relativa all’approvazione del presente</w:t>
      </w:r>
      <w:bookmarkStart w:id="2" w:name="_GoBack"/>
      <w:bookmarkEnd w:id="2"/>
      <w:r w:rsidR="00E515B6">
        <w:rPr>
          <w:rFonts w:ascii="Times New Roman" w:hAnsi="Times New Roman" w:cs="Times New Roman"/>
          <w:color w:val="000000"/>
          <w:sz w:val="22"/>
          <w:szCs w:val="22"/>
        </w:rPr>
        <w:t xml:space="preserve"> bando</w:t>
      </w:r>
      <w:r w:rsidR="00BE59B3" w:rsidRPr="000107A3">
        <w:rPr>
          <w:rFonts w:ascii="Times New Roman" w:hAnsi="Times New Roman" w:cs="Times New Roman"/>
          <w:color w:val="000000"/>
          <w:sz w:val="22"/>
          <w:szCs w:val="22"/>
        </w:rPr>
        <w:t>;</w:t>
      </w:r>
    </w:p>
    <w:p w14:paraId="59DB1920" w14:textId="77777777" w:rsidR="009F5DC3" w:rsidRPr="000107A3" w:rsidRDefault="009F5DC3" w:rsidP="00653B13">
      <w:pPr>
        <w:pStyle w:val="Corpotesto"/>
        <w:jc w:val="center"/>
        <w:rPr>
          <w:b/>
          <w:sz w:val="22"/>
          <w:szCs w:val="22"/>
        </w:rPr>
      </w:pPr>
    </w:p>
    <w:p w14:paraId="455FCE05" w14:textId="77777777" w:rsidR="009F5DC3" w:rsidRPr="000107A3" w:rsidRDefault="009F5DC3" w:rsidP="00653B13">
      <w:pPr>
        <w:pStyle w:val="Corpotesto"/>
        <w:jc w:val="center"/>
        <w:rPr>
          <w:b/>
          <w:sz w:val="22"/>
          <w:szCs w:val="22"/>
        </w:rPr>
      </w:pPr>
    </w:p>
    <w:p w14:paraId="076F7727" w14:textId="77777777" w:rsidR="00653B13" w:rsidRPr="00C925DE" w:rsidRDefault="00653B13" w:rsidP="00653B13">
      <w:pPr>
        <w:pStyle w:val="Corpotesto"/>
        <w:jc w:val="center"/>
        <w:rPr>
          <w:b/>
          <w:sz w:val="28"/>
          <w:szCs w:val="28"/>
        </w:rPr>
      </w:pPr>
      <w:r w:rsidRPr="00C925DE">
        <w:rPr>
          <w:b/>
          <w:sz w:val="28"/>
          <w:szCs w:val="28"/>
        </w:rPr>
        <w:t xml:space="preserve">RENDE NOTO </w:t>
      </w:r>
    </w:p>
    <w:p w14:paraId="5A3AC4C5" w14:textId="77777777" w:rsidR="00653B13" w:rsidRPr="00C925DE" w:rsidRDefault="00653B13" w:rsidP="00653B13">
      <w:pPr>
        <w:pStyle w:val="Corpotesto"/>
        <w:jc w:val="center"/>
        <w:rPr>
          <w:b/>
          <w:sz w:val="22"/>
          <w:szCs w:val="22"/>
        </w:rPr>
      </w:pPr>
    </w:p>
    <w:p w14:paraId="1B9B9CD9" w14:textId="35C45E42" w:rsidR="000E512C" w:rsidRPr="000107A3" w:rsidRDefault="00A303FA" w:rsidP="000D7A98">
      <w:pPr>
        <w:spacing w:after="0" w:line="240" w:lineRule="auto"/>
        <w:jc w:val="both"/>
        <w:rPr>
          <w:rFonts w:ascii="Times New Roman" w:hAnsi="Times New Roman"/>
        </w:rPr>
      </w:pPr>
      <w:r w:rsidRPr="000107A3">
        <w:rPr>
          <w:rFonts w:ascii="Times New Roman" w:hAnsi="Times New Roman"/>
        </w:rPr>
        <w:t xml:space="preserve">È </w:t>
      </w:r>
      <w:r w:rsidR="00077107" w:rsidRPr="000107A3">
        <w:rPr>
          <w:rFonts w:ascii="Times New Roman" w:hAnsi="Times New Roman"/>
        </w:rPr>
        <w:t>indetta una selezione pubblica</w:t>
      </w:r>
      <w:r w:rsidR="00EA1071">
        <w:rPr>
          <w:rFonts w:ascii="Times New Roman" w:hAnsi="Times New Roman"/>
        </w:rPr>
        <w:t xml:space="preserve">, per titoli e </w:t>
      </w:r>
      <w:r w:rsidR="007350CF">
        <w:rPr>
          <w:rFonts w:ascii="Times New Roman" w:hAnsi="Times New Roman"/>
        </w:rPr>
        <w:t>prova pratico-operativa</w:t>
      </w:r>
      <w:r w:rsidR="00EA1071">
        <w:rPr>
          <w:rFonts w:ascii="Times New Roman" w:hAnsi="Times New Roman"/>
        </w:rPr>
        <w:t>,</w:t>
      </w:r>
      <w:r w:rsidR="00077107" w:rsidRPr="000107A3">
        <w:rPr>
          <w:rFonts w:ascii="Times New Roman" w:hAnsi="Times New Roman"/>
        </w:rPr>
        <w:t xml:space="preserve"> per il passaggio diretto di personale da altre amministrazioni (trasferimento per mobilità volontaria</w:t>
      </w:r>
      <w:r w:rsidR="00072CC4" w:rsidRPr="000107A3">
        <w:rPr>
          <w:rFonts w:ascii="Times New Roman" w:hAnsi="Times New Roman"/>
        </w:rPr>
        <w:t xml:space="preserve"> </w:t>
      </w:r>
      <w:r w:rsidR="00072CC4" w:rsidRPr="000107A3">
        <w:rPr>
          <w:rFonts w:ascii="Times New Roman" w:hAnsi="Times New Roman"/>
          <w:lang w:eastAsia="it-IT"/>
        </w:rPr>
        <w:t>ai sensi dell’art. 30 del D.lgs. 165/2001 e succe</w:t>
      </w:r>
      <w:r w:rsidR="00A05B97" w:rsidRPr="000107A3">
        <w:rPr>
          <w:rFonts w:ascii="Times New Roman" w:hAnsi="Times New Roman"/>
          <w:lang w:eastAsia="it-IT"/>
        </w:rPr>
        <w:t>ssive modifiche ed integrazioni</w:t>
      </w:r>
      <w:r w:rsidR="00077107" w:rsidRPr="000107A3">
        <w:rPr>
          <w:rFonts w:ascii="Times New Roman" w:hAnsi="Times New Roman"/>
        </w:rPr>
        <w:t xml:space="preserve">), per la copertura </w:t>
      </w:r>
      <w:r w:rsidR="000277A2" w:rsidRPr="000107A3">
        <w:rPr>
          <w:rFonts w:ascii="Times New Roman" w:hAnsi="Times New Roman"/>
          <w:bCs/>
        </w:rPr>
        <w:t>n</w:t>
      </w:r>
      <w:r w:rsidR="006339BD" w:rsidRPr="000107A3">
        <w:rPr>
          <w:rFonts w:ascii="Times New Roman" w:hAnsi="Times New Roman"/>
          <w:bCs/>
        </w:rPr>
        <w:t xml:space="preserve">. 1 posto </w:t>
      </w:r>
      <w:r w:rsidR="006B1131" w:rsidRPr="000107A3">
        <w:rPr>
          <w:rFonts w:ascii="Times New Roman" w:hAnsi="Times New Roman"/>
          <w:bCs/>
        </w:rPr>
        <w:t>per periodo</w:t>
      </w:r>
      <w:r w:rsidR="006339BD" w:rsidRPr="000107A3">
        <w:rPr>
          <w:rFonts w:ascii="Times New Roman" w:hAnsi="Times New Roman"/>
          <w:bCs/>
        </w:rPr>
        <w:t xml:space="preserve"> indeterminato </w:t>
      </w:r>
      <w:r w:rsidR="006B1131" w:rsidRPr="000107A3">
        <w:rPr>
          <w:rFonts w:ascii="Times New Roman" w:hAnsi="Times New Roman"/>
          <w:bCs/>
        </w:rPr>
        <w:t>ed a tempo pieno</w:t>
      </w:r>
      <w:r w:rsidR="006339BD" w:rsidRPr="000107A3">
        <w:rPr>
          <w:rFonts w:ascii="Times New Roman" w:hAnsi="Times New Roman"/>
          <w:bCs/>
        </w:rPr>
        <w:t xml:space="preserve"> di “</w:t>
      </w:r>
      <w:r w:rsidR="00110B1F">
        <w:rPr>
          <w:rFonts w:ascii="Times New Roman" w:hAnsi="Times New Roman"/>
          <w:b/>
          <w:bCs/>
          <w:i/>
          <w:u w:val="single"/>
        </w:rPr>
        <w:t>COLLABORATORE AI SERVIZI TECNICI</w:t>
      </w:r>
      <w:r w:rsidR="006339BD" w:rsidRPr="000107A3">
        <w:rPr>
          <w:rFonts w:ascii="Times New Roman" w:hAnsi="Times New Roman"/>
          <w:bCs/>
        </w:rPr>
        <w:t xml:space="preserve"> </w:t>
      </w:r>
      <w:r w:rsidR="00AD1017">
        <w:rPr>
          <w:rFonts w:ascii="Times New Roman" w:hAnsi="Times New Roman"/>
          <w:bCs/>
        </w:rPr>
        <w:t>dell’Area</w:t>
      </w:r>
      <w:r w:rsidR="00110B1F">
        <w:rPr>
          <w:rFonts w:ascii="Times New Roman" w:hAnsi="Times New Roman"/>
          <w:bCs/>
        </w:rPr>
        <w:t xml:space="preserve"> degli Operatori Esperti</w:t>
      </w:r>
      <w:r w:rsidR="00AD1017">
        <w:rPr>
          <w:rFonts w:ascii="Times New Roman" w:hAnsi="Times New Roman"/>
          <w:bCs/>
        </w:rPr>
        <w:t xml:space="preserve"> (ex </w:t>
      </w:r>
      <w:proofErr w:type="spellStart"/>
      <w:r w:rsidR="006339BD" w:rsidRPr="000107A3">
        <w:rPr>
          <w:rFonts w:ascii="Times New Roman" w:hAnsi="Times New Roman"/>
          <w:bCs/>
        </w:rPr>
        <w:t>cat</w:t>
      </w:r>
      <w:proofErr w:type="spellEnd"/>
      <w:r w:rsidR="006339BD" w:rsidRPr="000107A3">
        <w:rPr>
          <w:rFonts w:ascii="Times New Roman" w:hAnsi="Times New Roman"/>
          <w:bCs/>
        </w:rPr>
        <w:t xml:space="preserve">. </w:t>
      </w:r>
      <w:r w:rsidR="00110B1F">
        <w:rPr>
          <w:rFonts w:ascii="Times New Roman" w:hAnsi="Times New Roman"/>
          <w:bCs/>
        </w:rPr>
        <w:t>B)</w:t>
      </w:r>
      <w:r w:rsidR="006339BD" w:rsidRPr="000107A3">
        <w:rPr>
          <w:rFonts w:ascii="Times New Roman" w:hAnsi="Times New Roman"/>
          <w:bCs/>
        </w:rPr>
        <w:t xml:space="preserve"> CCNL Comparto </w:t>
      </w:r>
      <w:r w:rsidR="00AB5147" w:rsidRPr="000107A3">
        <w:rPr>
          <w:rFonts w:ascii="Times New Roman" w:hAnsi="Times New Roman"/>
          <w:bCs/>
        </w:rPr>
        <w:t xml:space="preserve">Funzioni </w:t>
      </w:r>
      <w:proofErr w:type="gramStart"/>
      <w:r w:rsidR="00AB5147" w:rsidRPr="000107A3">
        <w:rPr>
          <w:rFonts w:ascii="Times New Roman" w:hAnsi="Times New Roman"/>
          <w:bCs/>
        </w:rPr>
        <w:t xml:space="preserve">Locali </w:t>
      </w:r>
      <w:r w:rsidR="006339BD" w:rsidRPr="000107A3">
        <w:rPr>
          <w:rFonts w:ascii="Times New Roman" w:hAnsi="Times New Roman"/>
          <w:bCs/>
        </w:rPr>
        <w:t>,</w:t>
      </w:r>
      <w:proofErr w:type="gramEnd"/>
      <w:r w:rsidR="006339BD" w:rsidRPr="000107A3">
        <w:rPr>
          <w:rFonts w:ascii="Times New Roman" w:hAnsi="Times New Roman"/>
          <w:bCs/>
        </w:rPr>
        <w:t xml:space="preserve"> da assegnare </w:t>
      </w:r>
      <w:r w:rsidR="00AB5147" w:rsidRPr="000107A3">
        <w:rPr>
          <w:rFonts w:ascii="Times New Roman" w:hAnsi="Times New Roman"/>
          <w:bCs/>
        </w:rPr>
        <w:t xml:space="preserve">all’Area </w:t>
      </w:r>
      <w:r w:rsidR="00F21061">
        <w:rPr>
          <w:rFonts w:ascii="Times New Roman" w:hAnsi="Times New Roman"/>
          <w:bCs/>
        </w:rPr>
        <w:t xml:space="preserve">Tecnica </w:t>
      </w:r>
      <w:r w:rsidR="00FE1242" w:rsidRPr="000107A3">
        <w:rPr>
          <w:rFonts w:ascii="Times New Roman" w:hAnsi="Times New Roman"/>
          <w:bCs/>
        </w:rPr>
        <w:t xml:space="preserve"> del Comune di Olmedo</w:t>
      </w:r>
      <w:r w:rsidR="006339BD" w:rsidRPr="000107A3">
        <w:rPr>
          <w:rFonts w:ascii="Times New Roman" w:hAnsi="Times New Roman"/>
          <w:bCs/>
        </w:rPr>
        <w:t xml:space="preserve"> </w:t>
      </w:r>
      <w:r w:rsidR="00AB5147" w:rsidRPr="000107A3">
        <w:rPr>
          <w:rFonts w:ascii="Times New Roman" w:hAnsi="Times New Roman"/>
          <w:bCs/>
        </w:rPr>
        <w:t>.</w:t>
      </w:r>
    </w:p>
    <w:p w14:paraId="778B5B3B" w14:textId="77777777" w:rsidR="00757BC6" w:rsidRDefault="00757BC6" w:rsidP="00757BC6">
      <w:pPr>
        <w:pStyle w:val="Corpotesto"/>
        <w:spacing w:line="232" w:lineRule="auto"/>
        <w:ind w:right="201"/>
        <w:rPr>
          <w:sz w:val="22"/>
          <w:szCs w:val="22"/>
        </w:rPr>
      </w:pPr>
    </w:p>
    <w:p w14:paraId="1047E90C" w14:textId="77777777" w:rsidR="00633968" w:rsidRDefault="00633968" w:rsidP="00757BC6">
      <w:pPr>
        <w:pStyle w:val="Corpotesto"/>
        <w:spacing w:line="232" w:lineRule="auto"/>
        <w:ind w:right="201"/>
        <w:rPr>
          <w:sz w:val="22"/>
          <w:szCs w:val="22"/>
        </w:rPr>
      </w:pPr>
    </w:p>
    <w:p w14:paraId="4EEAFEB6" w14:textId="1D63A597" w:rsidR="00633968" w:rsidRDefault="00633968" w:rsidP="00757BC6">
      <w:pPr>
        <w:pStyle w:val="Corpotesto"/>
        <w:spacing w:line="232" w:lineRule="auto"/>
        <w:ind w:right="201"/>
        <w:rPr>
          <w:sz w:val="22"/>
          <w:szCs w:val="22"/>
        </w:rPr>
      </w:pPr>
      <w:r>
        <w:rPr>
          <w:sz w:val="22"/>
          <w:szCs w:val="22"/>
        </w:rPr>
        <w:t>Per il posto messo a selezione non opera la riserva per le categorie di cui alla L. n. 68</w:t>
      </w:r>
      <w:r w:rsidR="00741674">
        <w:rPr>
          <w:sz w:val="22"/>
          <w:szCs w:val="22"/>
        </w:rPr>
        <w:t xml:space="preserve"> del 12.03.19</w:t>
      </w:r>
      <w:r>
        <w:rPr>
          <w:sz w:val="22"/>
          <w:szCs w:val="22"/>
        </w:rPr>
        <w:t xml:space="preserve">99 e </w:t>
      </w:r>
      <w:proofErr w:type="spellStart"/>
      <w:r>
        <w:rPr>
          <w:sz w:val="22"/>
          <w:szCs w:val="22"/>
        </w:rPr>
        <w:t>ss.mm.</w:t>
      </w:r>
      <w:r w:rsidR="00741674">
        <w:rPr>
          <w:sz w:val="22"/>
          <w:szCs w:val="22"/>
        </w:rPr>
        <w:t>ii</w:t>
      </w:r>
      <w:proofErr w:type="spellEnd"/>
      <w:r>
        <w:rPr>
          <w:sz w:val="22"/>
          <w:szCs w:val="22"/>
        </w:rPr>
        <w:t>., in quanto la quota di riserve (pari a n. 1 “disabile” per gli enti con numero di dipendenti compreso tra 15 e 30) è già ricoperta,</w:t>
      </w:r>
    </w:p>
    <w:p w14:paraId="15B2A818" w14:textId="77777777" w:rsidR="00633968" w:rsidRDefault="00633968" w:rsidP="00757BC6">
      <w:pPr>
        <w:pStyle w:val="Corpotesto"/>
        <w:spacing w:line="232" w:lineRule="auto"/>
        <w:ind w:right="201"/>
        <w:rPr>
          <w:sz w:val="22"/>
          <w:szCs w:val="22"/>
        </w:rPr>
      </w:pPr>
    </w:p>
    <w:p w14:paraId="08D5FDF6" w14:textId="3B1FC07C" w:rsidR="00757BC6" w:rsidRPr="00E277EA" w:rsidRDefault="00757BC6" w:rsidP="00757BC6">
      <w:pPr>
        <w:pStyle w:val="Corpotesto"/>
        <w:spacing w:line="232" w:lineRule="auto"/>
        <w:ind w:right="201"/>
        <w:rPr>
          <w:sz w:val="22"/>
          <w:szCs w:val="22"/>
        </w:rPr>
      </w:pPr>
      <w:r w:rsidRPr="00E277EA">
        <w:rPr>
          <w:sz w:val="22"/>
          <w:szCs w:val="22"/>
        </w:rPr>
        <w:t xml:space="preserve">Ai sensi dell’art. 1014, commi 3 e 4, e dell’art. 678, comma 9, del </w:t>
      </w:r>
      <w:proofErr w:type="spellStart"/>
      <w:r w:rsidRPr="00E277EA">
        <w:rPr>
          <w:sz w:val="22"/>
          <w:szCs w:val="22"/>
        </w:rPr>
        <w:t>D.Lgs.</w:t>
      </w:r>
      <w:proofErr w:type="spellEnd"/>
      <w:r w:rsidRPr="00E277EA">
        <w:rPr>
          <w:sz w:val="22"/>
          <w:szCs w:val="22"/>
        </w:rPr>
        <w:t xml:space="preserve"> 66/2010 e successive modifiche e integrazioni, non essendosi determinato per le precedenti procedure di assunzione </w:t>
      </w:r>
      <w:r>
        <w:rPr>
          <w:sz w:val="22"/>
          <w:szCs w:val="22"/>
        </w:rPr>
        <w:t xml:space="preserve">per categorie diverse da quelle inerenti la polizia locale </w:t>
      </w:r>
      <w:r w:rsidRPr="00E277EA">
        <w:rPr>
          <w:sz w:val="22"/>
          <w:szCs w:val="22"/>
        </w:rPr>
        <w:t>un cumulo di frazione di riserva pari/superiore all’unità</w:t>
      </w:r>
      <w:r>
        <w:rPr>
          <w:sz w:val="22"/>
          <w:szCs w:val="22"/>
        </w:rPr>
        <w:t xml:space="preserve"> e non </w:t>
      </w:r>
      <w:r w:rsidR="008F1375">
        <w:rPr>
          <w:sz w:val="22"/>
          <w:szCs w:val="22"/>
        </w:rPr>
        <w:t>potendo comple</w:t>
      </w:r>
      <w:r w:rsidR="003D3407">
        <w:rPr>
          <w:sz w:val="22"/>
          <w:szCs w:val="22"/>
        </w:rPr>
        <w:t xml:space="preserve">ssivamente le riserve superare la metà dei posti messi a selezione, </w:t>
      </w:r>
      <w:r w:rsidRPr="00E277EA">
        <w:rPr>
          <w:b/>
          <w:sz w:val="22"/>
          <w:szCs w:val="22"/>
        </w:rPr>
        <w:t>il</w:t>
      </w:r>
      <w:r w:rsidRPr="00E277EA">
        <w:rPr>
          <w:b/>
          <w:spacing w:val="-7"/>
          <w:sz w:val="22"/>
          <w:szCs w:val="22"/>
        </w:rPr>
        <w:t xml:space="preserve"> </w:t>
      </w:r>
      <w:r w:rsidRPr="00E277EA">
        <w:rPr>
          <w:b/>
          <w:sz w:val="22"/>
          <w:szCs w:val="22"/>
        </w:rPr>
        <w:t>posto</w:t>
      </w:r>
      <w:r w:rsidRPr="00E277EA">
        <w:rPr>
          <w:b/>
          <w:spacing w:val="-7"/>
          <w:sz w:val="22"/>
          <w:szCs w:val="22"/>
        </w:rPr>
        <w:t xml:space="preserve"> </w:t>
      </w:r>
      <w:r w:rsidRPr="00E277EA">
        <w:rPr>
          <w:b/>
          <w:spacing w:val="-8"/>
          <w:sz w:val="22"/>
          <w:szCs w:val="22"/>
        </w:rPr>
        <w:t xml:space="preserve">non è </w:t>
      </w:r>
      <w:r w:rsidRPr="00E277EA">
        <w:rPr>
          <w:b/>
          <w:sz w:val="22"/>
          <w:szCs w:val="22"/>
        </w:rPr>
        <w:t>riservato</w:t>
      </w:r>
      <w:r w:rsidRPr="00E277EA">
        <w:rPr>
          <w:b/>
          <w:spacing w:val="-7"/>
          <w:sz w:val="22"/>
          <w:szCs w:val="22"/>
        </w:rPr>
        <w:t xml:space="preserve"> </w:t>
      </w:r>
      <w:r w:rsidRPr="00E277EA">
        <w:rPr>
          <w:b/>
          <w:sz w:val="22"/>
          <w:szCs w:val="22"/>
        </w:rPr>
        <w:t>prioritariamente</w:t>
      </w:r>
      <w:r w:rsidRPr="00E277EA">
        <w:rPr>
          <w:b/>
          <w:spacing w:val="-8"/>
          <w:sz w:val="22"/>
          <w:szCs w:val="22"/>
        </w:rPr>
        <w:t xml:space="preserve"> </w:t>
      </w:r>
      <w:r w:rsidRPr="00E277EA">
        <w:rPr>
          <w:b/>
          <w:sz w:val="22"/>
          <w:szCs w:val="22"/>
        </w:rPr>
        <w:t>a</w:t>
      </w:r>
      <w:r w:rsidRPr="00E277EA">
        <w:rPr>
          <w:b/>
          <w:spacing w:val="-7"/>
          <w:sz w:val="22"/>
          <w:szCs w:val="22"/>
        </w:rPr>
        <w:t xml:space="preserve"> </w:t>
      </w:r>
      <w:r w:rsidRPr="00E277EA">
        <w:rPr>
          <w:b/>
          <w:sz w:val="22"/>
          <w:szCs w:val="22"/>
        </w:rPr>
        <w:t>volontario</w:t>
      </w:r>
      <w:r w:rsidRPr="00E277EA">
        <w:rPr>
          <w:b/>
          <w:spacing w:val="-7"/>
          <w:sz w:val="22"/>
          <w:szCs w:val="22"/>
        </w:rPr>
        <w:t xml:space="preserve"> </w:t>
      </w:r>
      <w:r w:rsidRPr="00E277EA">
        <w:rPr>
          <w:b/>
          <w:sz w:val="22"/>
          <w:szCs w:val="22"/>
        </w:rPr>
        <w:t>delle</w:t>
      </w:r>
      <w:r w:rsidRPr="00E277EA">
        <w:rPr>
          <w:b/>
          <w:spacing w:val="-8"/>
          <w:sz w:val="22"/>
          <w:szCs w:val="22"/>
        </w:rPr>
        <w:t xml:space="preserve"> </w:t>
      </w:r>
      <w:proofErr w:type="gramStart"/>
      <w:r w:rsidRPr="00E277EA">
        <w:rPr>
          <w:b/>
          <w:sz w:val="22"/>
          <w:szCs w:val="22"/>
        </w:rPr>
        <w:t>FF.AA.</w:t>
      </w:r>
      <w:r w:rsidRPr="00E277EA">
        <w:rPr>
          <w:b/>
          <w:spacing w:val="-7"/>
          <w:sz w:val="22"/>
          <w:szCs w:val="22"/>
        </w:rPr>
        <w:t xml:space="preserve"> </w:t>
      </w:r>
      <w:r w:rsidRPr="00E277EA">
        <w:rPr>
          <w:sz w:val="22"/>
          <w:szCs w:val="22"/>
        </w:rPr>
        <w:t>.</w:t>
      </w:r>
      <w:proofErr w:type="gramEnd"/>
      <w:r w:rsidRPr="00E277EA">
        <w:rPr>
          <w:spacing w:val="-7"/>
          <w:sz w:val="22"/>
          <w:szCs w:val="22"/>
        </w:rPr>
        <w:t xml:space="preserve"> </w:t>
      </w:r>
    </w:p>
    <w:p w14:paraId="147C8516" w14:textId="77777777" w:rsidR="00757BC6" w:rsidRPr="00E277EA" w:rsidRDefault="00757BC6" w:rsidP="00757BC6">
      <w:pPr>
        <w:pStyle w:val="Corpotesto"/>
        <w:spacing w:before="263"/>
        <w:ind w:right="202"/>
        <w:rPr>
          <w:sz w:val="22"/>
          <w:szCs w:val="22"/>
        </w:rPr>
      </w:pPr>
      <w:r w:rsidRPr="00E277EA">
        <w:rPr>
          <w:sz w:val="22"/>
          <w:szCs w:val="22"/>
        </w:rPr>
        <w:t>Ai sensi dell’art.1, comma 9-bis, del D.L. n.44/2023, come convertito in L. n.74/2023, con il presente concorso</w:t>
      </w:r>
      <w:r w:rsidRPr="00E277EA">
        <w:rPr>
          <w:spacing w:val="20"/>
          <w:sz w:val="22"/>
          <w:szCs w:val="22"/>
        </w:rPr>
        <w:t xml:space="preserve"> </w:t>
      </w:r>
      <w:r w:rsidRPr="00E277EA">
        <w:rPr>
          <w:sz w:val="22"/>
          <w:szCs w:val="22"/>
        </w:rPr>
        <w:t>si</w:t>
      </w:r>
      <w:r w:rsidRPr="00E277EA">
        <w:rPr>
          <w:spacing w:val="24"/>
          <w:sz w:val="22"/>
          <w:szCs w:val="22"/>
        </w:rPr>
        <w:t xml:space="preserve"> </w:t>
      </w:r>
      <w:r w:rsidRPr="00E277EA">
        <w:rPr>
          <w:sz w:val="22"/>
          <w:szCs w:val="22"/>
        </w:rPr>
        <w:t>determina</w:t>
      </w:r>
      <w:r w:rsidRPr="00E277EA">
        <w:rPr>
          <w:spacing w:val="22"/>
          <w:sz w:val="22"/>
          <w:szCs w:val="22"/>
        </w:rPr>
        <w:t xml:space="preserve"> </w:t>
      </w:r>
      <w:r w:rsidRPr="00E277EA">
        <w:rPr>
          <w:sz w:val="22"/>
          <w:szCs w:val="22"/>
        </w:rPr>
        <w:t>una</w:t>
      </w:r>
      <w:r w:rsidRPr="00E277EA">
        <w:rPr>
          <w:spacing w:val="20"/>
          <w:sz w:val="22"/>
          <w:szCs w:val="22"/>
        </w:rPr>
        <w:t xml:space="preserve"> </w:t>
      </w:r>
      <w:r w:rsidRPr="00E277EA">
        <w:rPr>
          <w:sz w:val="22"/>
          <w:szCs w:val="22"/>
        </w:rPr>
        <w:t>frazione</w:t>
      </w:r>
      <w:r w:rsidRPr="00E277EA">
        <w:rPr>
          <w:spacing w:val="20"/>
          <w:sz w:val="22"/>
          <w:szCs w:val="22"/>
        </w:rPr>
        <w:t xml:space="preserve"> </w:t>
      </w:r>
      <w:r w:rsidRPr="00E277EA">
        <w:rPr>
          <w:sz w:val="22"/>
          <w:szCs w:val="22"/>
        </w:rPr>
        <w:t>di</w:t>
      </w:r>
      <w:r w:rsidRPr="00E277EA">
        <w:rPr>
          <w:spacing w:val="21"/>
          <w:sz w:val="22"/>
          <w:szCs w:val="22"/>
        </w:rPr>
        <w:t xml:space="preserve"> </w:t>
      </w:r>
      <w:r w:rsidRPr="00E277EA">
        <w:rPr>
          <w:sz w:val="22"/>
          <w:szCs w:val="22"/>
        </w:rPr>
        <w:t>riserva</w:t>
      </w:r>
      <w:r w:rsidRPr="00E277EA">
        <w:rPr>
          <w:spacing w:val="22"/>
          <w:sz w:val="22"/>
          <w:szCs w:val="22"/>
        </w:rPr>
        <w:t xml:space="preserve"> </w:t>
      </w:r>
      <w:r w:rsidRPr="00E277EA">
        <w:rPr>
          <w:sz w:val="22"/>
          <w:szCs w:val="22"/>
        </w:rPr>
        <w:t>di</w:t>
      </w:r>
      <w:r w:rsidRPr="00E277EA">
        <w:rPr>
          <w:spacing w:val="21"/>
          <w:sz w:val="22"/>
          <w:szCs w:val="22"/>
        </w:rPr>
        <w:t xml:space="preserve"> </w:t>
      </w:r>
      <w:r w:rsidRPr="00E277EA">
        <w:rPr>
          <w:sz w:val="22"/>
          <w:szCs w:val="22"/>
        </w:rPr>
        <w:t>posto</w:t>
      </w:r>
      <w:r w:rsidRPr="00E277EA">
        <w:rPr>
          <w:spacing w:val="21"/>
          <w:sz w:val="22"/>
          <w:szCs w:val="22"/>
        </w:rPr>
        <w:t xml:space="preserve"> </w:t>
      </w:r>
      <w:r w:rsidRPr="00E277EA">
        <w:rPr>
          <w:sz w:val="22"/>
          <w:szCs w:val="22"/>
        </w:rPr>
        <w:t>a</w:t>
      </w:r>
      <w:r w:rsidRPr="00E277EA">
        <w:rPr>
          <w:spacing w:val="21"/>
          <w:sz w:val="22"/>
          <w:szCs w:val="22"/>
        </w:rPr>
        <w:t xml:space="preserve"> </w:t>
      </w:r>
      <w:r w:rsidRPr="00E277EA">
        <w:rPr>
          <w:sz w:val="22"/>
          <w:szCs w:val="22"/>
        </w:rPr>
        <w:t>favore</w:t>
      </w:r>
      <w:r w:rsidRPr="00E277EA">
        <w:rPr>
          <w:spacing w:val="20"/>
          <w:sz w:val="22"/>
          <w:szCs w:val="22"/>
        </w:rPr>
        <w:t xml:space="preserve"> </w:t>
      </w:r>
      <w:r w:rsidRPr="00E277EA">
        <w:rPr>
          <w:sz w:val="22"/>
          <w:szCs w:val="22"/>
        </w:rPr>
        <w:t>degli</w:t>
      </w:r>
      <w:r w:rsidRPr="00E277EA">
        <w:rPr>
          <w:spacing w:val="21"/>
          <w:sz w:val="22"/>
          <w:szCs w:val="22"/>
        </w:rPr>
        <w:t xml:space="preserve"> </w:t>
      </w:r>
      <w:r w:rsidRPr="00E277EA">
        <w:rPr>
          <w:sz w:val="22"/>
          <w:szCs w:val="22"/>
        </w:rPr>
        <w:t>operatori</w:t>
      </w:r>
      <w:r w:rsidRPr="00E277EA">
        <w:rPr>
          <w:spacing w:val="21"/>
          <w:sz w:val="22"/>
          <w:szCs w:val="22"/>
        </w:rPr>
        <w:t xml:space="preserve"> </w:t>
      </w:r>
      <w:r w:rsidRPr="00E277EA">
        <w:rPr>
          <w:sz w:val="22"/>
          <w:szCs w:val="22"/>
        </w:rPr>
        <w:t>volontari</w:t>
      </w:r>
      <w:r w:rsidRPr="00E277EA">
        <w:rPr>
          <w:spacing w:val="21"/>
          <w:sz w:val="22"/>
          <w:szCs w:val="22"/>
        </w:rPr>
        <w:t xml:space="preserve"> </w:t>
      </w:r>
      <w:r w:rsidRPr="00E277EA">
        <w:rPr>
          <w:sz w:val="22"/>
          <w:szCs w:val="22"/>
        </w:rPr>
        <w:t>che</w:t>
      </w:r>
      <w:r w:rsidRPr="00E277EA">
        <w:rPr>
          <w:spacing w:val="20"/>
          <w:sz w:val="22"/>
          <w:szCs w:val="22"/>
        </w:rPr>
        <w:t xml:space="preserve"> </w:t>
      </w:r>
      <w:r w:rsidRPr="00E277EA">
        <w:rPr>
          <w:spacing w:val="-2"/>
          <w:sz w:val="22"/>
          <w:szCs w:val="22"/>
        </w:rPr>
        <w:t xml:space="preserve">hanno </w:t>
      </w:r>
      <w:r w:rsidRPr="00E277EA">
        <w:rPr>
          <w:sz w:val="22"/>
          <w:szCs w:val="22"/>
        </w:rPr>
        <w:t>concluso</w:t>
      </w:r>
      <w:r w:rsidRPr="00E277EA">
        <w:rPr>
          <w:spacing w:val="-15"/>
          <w:sz w:val="22"/>
          <w:szCs w:val="22"/>
        </w:rPr>
        <w:t xml:space="preserve"> </w:t>
      </w:r>
      <w:r w:rsidRPr="00E277EA">
        <w:rPr>
          <w:sz w:val="22"/>
          <w:szCs w:val="22"/>
        </w:rPr>
        <w:t>il</w:t>
      </w:r>
      <w:r w:rsidRPr="00E277EA">
        <w:rPr>
          <w:spacing w:val="-15"/>
          <w:sz w:val="22"/>
          <w:szCs w:val="22"/>
        </w:rPr>
        <w:t xml:space="preserve"> </w:t>
      </w:r>
      <w:r w:rsidRPr="00E277EA">
        <w:rPr>
          <w:sz w:val="22"/>
          <w:szCs w:val="22"/>
        </w:rPr>
        <w:t>servizio</w:t>
      </w:r>
      <w:r w:rsidRPr="00E277EA">
        <w:rPr>
          <w:spacing w:val="-15"/>
          <w:sz w:val="22"/>
          <w:szCs w:val="22"/>
        </w:rPr>
        <w:t xml:space="preserve"> </w:t>
      </w:r>
      <w:r w:rsidRPr="00E277EA">
        <w:rPr>
          <w:sz w:val="22"/>
          <w:szCs w:val="22"/>
        </w:rPr>
        <w:t>civile</w:t>
      </w:r>
      <w:r w:rsidRPr="00E277EA">
        <w:rPr>
          <w:spacing w:val="-15"/>
          <w:sz w:val="22"/>
          <w:szCs w:val="22"/>
        </w:rPr>
        <w:t xml:space="preserve"> </w:t>
      </w:r>
      <w:r w:rsidRPr="00E277EA">
        <w:rPr>
          <w:sz w:val="22"/>
          <w:szCs w:val="22"/>
        </w:rPr>
        <w:t>universale</w:t>
      </w:r>
      <w:r w:rsidRPr="00E277EA">
        <w:rPr>
          <w:spacing w:val="-15"/>
          <w:sz w:val="22"/>
          <w:szCs w:val="22"/>
        </w:rPr>
        <w:t xml:space="preserve"> </w:t>
      </w:r>
      <w:r w:rsidRPr="00E277EA">
        <w:rPr>
          <w:sz w:val="22"/>
          <w:szCs w:val="22"/>
        </w:rPr>
        <w:t>senza</w:t>
      </w:r>
      <w:r w:rsidRPr="00E277EA">
        <w:rPr>
          <w:spacing w:val="-15"/>
          <w:sz w:val="22"/>
          <w:szCs w:val="22"/>
        </w:rPr>
        <w:t xml:space="preserve"> </w:t>
      </w:r>
      <w:r w:rsidRPr="00E277EA">
        <w:rPr>
          <w:sz w:val="22"/>
          <w:szCs w:val="22"/>
        </w:rPr>
        <w:t>demerito,</w:t>
      </w:r>
      <w:r w:rsidRPr="00E277EA">
        <w:rPr>
          <w:spacing w:val="-15"/>
          <w:sz w:val="22"/>
          <w:szCs w:val="22"/>
        </w:rPr>
        <w:t xml:space="preserve"> </w:t>
      </w:r>
      <w:r w:rsidRPr="00E277EA">
        <w:rPr>
          <w:sz w:val="22"/>
          <w:szCs w:val="22"/>
        </w:rPr>
        <w:t>che</w:t>
      </w:r>
      <w:r w:rsidRPr="00E277EA">
        <w:rPr>
          <w:spacing w:val="-15"/>
          <w:sz w:val="22"/>
          <w:szCs w:val="22"/>
        </w:rPr>
        <w:t xml:space="preserve"> </w:t>
      </w:r>
      <w:r w:rsidRPr="00E277EA">
        <w:rPr>
          <w:sz w:val="22"/>
          <w:szCs w:val="22"/>
        </w:rPr>
        <w:t>verrà</w:t>
      </w:r>
      <w:r w:rsidRPr="00E277EA">
        <w:rPr>
          <w:spacing w:val="-15"/>
          <w:sz w:val="22"/>
          <w:szCs w:val="22"/>
        </w:rPr>
        <w:t xml:space="preserve"> </w:t>
      </w:r>
      <w:r w:rsidRPr="00E277EA">
        <w:rPr>
          <w:sz w:val="22"/>
          <w:szCs w:val="22"/>
        </w:rPr>
        <w:t>cumulata</w:t>
      </w:r>
      <w:r w:rsidRPr="00E277EA">
        <w:rPr>
          <w:spacing w:val="-15"/>
          <w:sz w:val="22"/>
          <w:szCs w:val="22"/>
        </w:rPr>
        <w:t xml:space="preserve"> </w:t>
      </w:r>
      <w:r w:rsidRPr="00E277EA">
        <w:rPr>
          <w:sz w:val="22"/>
          <w:szCs w:val="22"/>
        </w:rPr>
        <w:t>ad</w:t>
      </w:r>
      <w:r w:rsidRPr="00E277EA">
        <w:rPr>
          <w:spacing w:val="-15"/>
          <w:sz w:val="22"/>
          <w:szCs w:val="22"/>
        </w:rPr>
        <w:t xml:space="preserve"> </w:t>
      </w:r>
      <w:r w:rsidRPr="00E277EA">
        <w:rPr>
          <w:sz w:val="22"/>
          <w:szCs w:val="22"/>
        </w:rPr>
        <w:t>altre</w:t>
      </w:r>
      <w:r w:rsidRPr="00E277EA">
        <w:rPr>
          <w:spacing w:val="-15"/>
          <w:sz w:val="22"/>
          <w:szCs w:val="22"/>
        </w:rPr>
        <w:t xml:space="preserve"> </w:t>
      </w:r>
      <w:r w:rsidRPr="00E277EA">
        <w:rPr>
          <w:sz w:val="22"/>
          <w:szCs w:val="22"/>
        </w:rPr>
        <w:t>frazioni</w:t>
      </w:r>
      <w:r w:rsidRPr="00E277EA">
        <w:rPr>
          <w:spacing w:val="-15"/>
          <w:sz w:val="22"/>
          <w:szCs w:val="22"/>
        </w:rPr>
        <w:t xml:space="preserve"> </w:t>
      </w:r>
      <w:r w:rsidRPr="00E277EA">
        <w:rPr>
          <w:sz w:val="22"/>
          <w:szCs w:val="22"/>
        </w:rPr>
        <w:t>già</w:t>
      </w:r>
      <w:r w:rsidRPr="00E277EA">
        <w:rPr>
          <w:spacing w:val="-15"/>
          <w:sz w:val="22"/>
          <w:szCs w:val="22"/>
        </w:rPr>
        <w:t xml:space="preserve"> </w:t>
      </w:r>
      <w:r w:rsidRPr="00E277EA">
        <w:rPr>
          <w:sz w:val="22"/>
          <w:szCs w:val="22"/>
        </w:rPr>
        <w:t>verificatesi o che si dovessero verificare nei prossimi provvedimenti di assunzione.</w:t>
      </w:r>
    </w:p>
    <w:p w14:paraId="080A51BF" w14:textId="77777777" w:rsidR="00757BC6" w:rsidRPr="00E277EA" w:rsidRDefault="00757BC6" w:rsidP="00757BC6">
      <w:pPr>
        <w:pStyle w:val="Corpotesto"/>
        <w:jc w:val="left"/>
        <w:rPr>
          <w:sz w:val="22"/>
          <w:szCs w:val="22"/>
        </w:rPr>
      </w:pPr>
    </w:p>
    <w:p w14:paraId="494DCBD5" w14:textId="77777777" w:rsidR="001D7A0F" w:rsidRPr="008E6672" w:rsidRDefault="001D7A0F" w:rsidP="001D7A0F">
      <w:pPr>
        <w:jc w:val="both"/>
        <w:rPr>
          <w:rFonts w:cs="Calibri"/>
        </w:rPr>
      </w:pPr>
      <w:r>
        <w:rPr>
          <w:rFonts w:cs="Calibri"/>
          <w:b/>
          <w:bCs/>
          <w:i/>
          <w:iCs/>
        </w:rPr>
        <w:t>Mansioni</w:t>
      </w:r>
      <w:r w:rsidRPr="003D1426">
        <w:rPr>
          <w:rFonts w:cs="Calibri"/>
          <w:b/>
          <w:bCs/>
          <w:i/>
          <w:iCs/>
        </w:rPr>
        <w:t>:</w:t>
      </w:r>
      <w:r>
        <w:rPr>
          <w:rFonts w:cs="Calibri"/>
        </w:rPr>
        <w:t xml:space="preserve"> Attività di </w:t>
      </w:r>
      <w:r w:rsidRPr="008E6672">
        <w:rPr>
          <w:rFonts w:cs="Calibri"/>
        </w:rPr>
        <w:t xml:space="preserve">tipo specialistico nel campo tecnico e della manutenzione nei diversi settori di attività della viabilità, degli edifici, degli impianti, degli arredi e del verde pubblico, esercitate mediante l’utilizzo di apparecchiature tecniche, automezzi e/o apparecchiature informatiche, ovvero svolgendo attività di tipo strumentale a più ampi processi produttivi. Presidia parti specifiche di carattere operativo dei processi all’interno di direttive specifiche di indirizzo. Valuta nel merito i singoli casi concreti ed applica le istruzioni operative. </w:t>
      </w:r>
    </w:p>
    <w:p w14:paraId="11286E6A" w14:textId="77777777" w:rsidR="001D7A0F" w:rsidRPr="008E6672" w:rsidRDefault="001D7A0F" w:rsidP="001D7A0F">
      <w:pPr>
        <w:jc w:val="both"/>
        <w:rPr>
          <w:rFonts w:cs="Calibri"/>
        </w:rPr>
      </w:pPr>
      <w:r>
        <w:rPr>
          <w:rFonts w:cs="Calibri"/>
          <w:b/>
          <w:bCs/>
          <w:i/>
          <w:iCs/>
        </w:rPr>
        <w:lastRenderedPageBreak/>
        <w:t>Ruolo</w:t>
      </w:r>
      <w:r w:rsidRPr="003D1426">
        <w:rPr>
          <w:rFonts w:cs="Calibri"/>
          <w:b/>
          <w:bCs/>
          <w:i/>
          <w:iCs/>
        </w:rPr>
        <w:t>:</w:t>
      </w:r>
      <w:r w:rsidRPr="008E6672">
        <w:rPr>
          <w:rFonts w:cs="Calibri"/>
        </w:rPr>
        <w:t xml:space="preserve"> Autonomia operativa nell'ambito di istruzioni e prescrizioni di massima con relativa responsabilità per la corretta esecuzione dell'attività direttamente svolta.</w:t>
      </w:r>
      <w:r>
        <w:rPr>
          <w:rFonts w:cs="Calibri"/>
        </w:rPr>
        <w:t xml:space="preserve"> </w:t>
      </w:r>
      <w:r w:rsidRPr="008E6672">
        <w:rPr>
          <w:rFonts w:cs="Calibri"/>
        </w:rPr>
        <w:t xml:space="preserve">Responsabilità nella gestione efficiente delle risorse </w:t>
      </w:r>
      <w:r>
        <w:rPr>
          <w:rFonts w:cs="Calibri"/>
        </w:rPr>
        <w:t xml:space="preserve">materiali ed eventualmente umane </w:t>
      </w:r>
      <w:r w:rsidRPr="008E6672">
        <w:rPr>
          <w:rFonts w:cs="Calibri"/>
        </w:rPr>
        <w:t>affidate.</w:t>
      </w:r>
    </w:p>
    <w:p w14:paraId="1A55E9CD" w14:textId="77777777" w:rsidR="001D7A0F" w:rsidRPr="008E6672" w:rsidRDefault="001D7A0F" w:rsidP="001D7A0F">
      <w:pPr>
        <w:jc w:val="both"/>
        <w:rPr>
          <w:rFonts w:cs="Calibri"/>
        </w:rPr>
      </w:pPr>
      <w:bookmarkStart w:id="3" w:name="_Toc126227490"/>
      <w:r w:rsidRPr="003D1426">
        <w:rPr>
          <w:rFonts w:cs="Calibri"/>
          <w:b/>
          <w:bCs/>
          <w:i/>
          <w:iCs/>
        </w:rPr>
        <w:t>Co</w:t>
      </w:r>
      <w:r>
        <w:rPr>
          <w:rFonts w:cs="Calibri"/>
          <w:b/>
          <w:bCs/>
          <w:i/>
          <w:iCs/>
        </w:rPr>
        <w:t>mpet</w:t>
      </w:r>
      <w:r w:rsidRPr="003D1426">
        <w:rPr>
          <w:rFonts w:cs="Calibri"/>
          <w:b/>
          <w:bCs/>
          <w:i/>
          <w:iCs/>
        </w:rPr>
        <w:t>enze</w:t>
      </w:r>
      <w:bookmarkEnd w:id="3"/>
      <w:r w:rsidRPr="003D1426">
        <w:rPr>
          <w:rFonts w:cs="Calibri"/>
          <w:b/>
          <w:bCs/>
          <w:i/>
          <w:iCs/>
        </w:rPr>
        <w:t xml:space="preserve">: </w:t>
      </w:r>
      <w:r w:rsidRPr="008E6672">
        <w:rPr>
          <w:rFonts w:cs="Calibri"/>
        </w:rPr>
        <w:t>Conoscenze delle norme e dei regolamenti riguardanti il servizio. Conoscenze operative di discipline specialistiche relative alla tipologia dei servizi erogati dall’unità di appartenenza.</w:t>
      </w:r>
      <w:r>
        <w:rPr>
          <w:rFonts w:cs="Calibri"/>
        </w:rPr>
        <w:t xml:space="preserve"> </w:t>
      </w:r>
      <w:r w:rsidRPr="008E6672">
        <w:rPr>
          <w:rFonts w:cs="Calibri"/>
        </w:rPr>
        <w:t>Buona capacità di utilizzo degli strumenti tecnici ed automezzi necessari al corretto svolgimento dell’attività. Capacità di risolvere problemi operativi.</w:t>
      </w:r>
      <w:r>
        <w:rPr>
          <w:rFonts w:cs="Calibri"/>
        </w:rPr>
        <w:t xml:space="preserve"> </w:t>
      </w:r>
      <w:r w:rsidRPr="008E6672">
        <w:rPr>
          <w:rFonts w:cs="Calibri"/>
        </w:rPr>
        <w:t>Orientamento al lavoro di gruppo e alla collaborazione. Orientamento alla flessibilità dei processi di lavoro.</w:t>
      </w:r>
      <w:r>
        <w:rPr>
          <w:rFonts w:cs="Calibri"/>
        </w:rPr>
        <w:t xml:space="preserve"> </w:t>
      </w:r>
      <w:r w:rsidRPr="008E6672">
        <w:rPr>
          <w:rFonts w:cs="Calibri"/>
        </w:rPr>
        <w:t>Attitudine al rapporto con l’utenza.</w:t>
      </w:r>
    </w:p>
    <w:p w14:paraId="61A79A07" w14:textId="77777777" w:rsidR="001D7A0F" w:rsidRPr="008E6672" w:rsidRDefault="001D7A0F" w:rsidP="001D7A0F">
      <w:pPr>
        <w:jc w:val="both"/>
        <w:rPr>
          <w:rFonts w:cs="Calibri"/>
        </w:rPr>
      </w:pPr>
      <w:r w:rsidRPr="003D1426">
        <w:rPr>
          <w:rFonts w:cs="Calibri"/>
          <w:b/>
          <w:bCs/>
          <w:i/>
          <w:iCs/>
        </w:rPr>
        <w:t>Relazioni interne e</w:t>
      </w:r>
      <w:r>
        <w:rPr>
          <w:rFonts w:cs="Calibri"/>
          <w:b/>
          <w:bCs/>
          <w:i/>
          <w:iCs/>
        </w:rPr>
        <w:t>d</w:t>
      </w:r>
      <w:r w:rsidRPr="003D1426">
        <w:rPr>
          <w:rFonts w:cs="Calibri"/>
          <w:b/>
          <w:bCs/>
          <w:i/>
          <w:iCs/>
        </w:rPr>
        <w:t xml:space="preserve"> esterne:</w:t>
      </w:r>
      <w:r w:rsidRPr="008E6672">
        <w:rPr>
          <w:rFonts w:cs="Calibri"/>
        </w:rPr>
        <w:t xml:space="preserve"> Relazioni organizzative semplici di tip</w:t>
      </w:r>
      <w:r>
        <w:rPr>
          <w:rFonts w:cs="Calibri"/>
        </w:rPr>
        <w:t>o</w:t>
      </w:r>
      <w:r w:rsidRPr="008E6672">
        <w:rPr>
          <w:rFonts w:cs="Calibri"/>
        </w:rPr>
        <w:t xml:space="preserve"> interno ed esterno.</w:t>
      </w:r>
    </w:p>
    <w:p w14:paraId="75CCEC76" w14:textId="77777777" w:rsidR="001D7A0F" w:rsidRDefault="001D7A0F" w:rsidP="001D7A0F">
      <w:pPr>
        <w:jc w:val="both"/>
        <w:rPr>
          <w:rFonts w:cs="Calibri"/>
          <w:b/>
          <w:bCs/>
          <w:i/>
          <w:iCs/>
        </w:rPr>
      </w:pPr>
    </w:p>
    <w:p w14:paraId="69194F34" w14:textId="0B00691E" w:rsidR="00A50A87" w:rsidRDefault="00A50A87" w:rsidP="000D7A98">
      <w:pPr>
        <w:spacing w:before="120" w:after="0" w:line="240" w:lineRule="auto"/>
        <w:jc w:val="both"/>
        <w:rPr>
          <w:rFonts w:ascii="Times New Roman" w:hAnsi="Times New Roman"/>
        </w:rPr>
      </w:pPr>
    </w:p>
    <w:p w14:paraId="69A7D62E" w14:textId="77777777" w:rsidR="004F39E8" w:rsidRPr="000107A3" w:rsidRDefault="00686363" w:rsidP="000D7A98">
      <w:pPr>
        <w:pStyle w:val="Default"/>
        <w:jc w:val="center"/>
        <w:rPr>
          <w:sz w:val="22"/>
          <w:szCs w:val="22"/>
        </w:rPr>
      </w:pPr>
      <w:r w:rsidRPr="000107A3">
        <w:rPr>
          <w:b/>
          <w:bCs/>
          <w:sz w:val="22"/>
          <w:szCs w:val="22"/>
          <w:lang w:eastAsia="it-IT"/>
        </w:rPr>
        <w:t xml:space="preserve">Art. 1 – Requisiti di </w:t>
      </w:r>
      <w:r w:rsidR="009F5DC3" w:rsidRPr="000107A3">
        <w:rPr>
          <w:b/>
          <w:bCs/>
          <w:sz w:val="22"/>
          <w:szCs w:val="22"/>
          <w:lang w:eastAsia="it-IT"/>
        </w:rPr>
        <w:t>ammissione.</w:t>
      </w:r>
    </w:p>
    <w:p w14:paraId="66D07F18" w14:textId="77777777" w:rsidR="009F5DC3" w:rsidRPr="000107A3" w:rsidRDefault="009F5DC3" w:rsidP="000D7A98">
      <w:pPr>
        <w:autoSpaceDE w:val="0"/>
        <w:autoSpaceDN w:val="0"/>
        <w:adjustRightInd w:val="0"/>
        <w:spacing w:after="0" w:line="240" w:lineRule="auto"/>
        <w:jc w:val="both"/>
        <w:rPr>
          <w:rFonts w:ascii="Times New Roman" w:hAnsi="Times New Roman"/>
          <w:lang w:eastAsia="it-IT"/>
        </w:rPr>
      </w:pPr>
      <w:r w:rsidRPr="000107A3">
        <w:rPr>
          <w:rFonts w:ascii="Times New Roman" w:hAnsi="Times New Roman"/>
          <w:lang w:eastAsia="it-IT"/>
        </w:rPr>
        <w:t>1. Possono partecipare alla</w:t>
      </w:r>
      <w:r w:rsidR="00A303FA" w:rsidRPr="000107A3">
        <w:rPr>
          <w:rFonts w:ascii="Times New Roman" w:hAnsi="Times New Roman"/>
          <w:lang w:eastAsia="it-IT"/>
        </w:rPr>
        <w:t xml:space="preserve"> presente procedura</w:t>
      </w:r>
      <w:r w:rsidRPr="000107A3">
        <w:rPr>
          <w:rFonts w:ascii="Times New Roman" w:hAnsi="Times New Roman"/>
          <w:lang w:eastAsia="it-IT"/>
        </w:rPr>
        <w:t xml:space="preserve"> di mobilità </w:t>
      </w:r>
      <w:r w:rsidR="000E14A5" w:rsidRPr="000107A3">
        <w:rPr>
          <w:rFonts w:ascii="Times New Roman" w:hAnsi="Times New Roman"/>
          <w:bCs/>
          <w:color w:val="000000"/>
        </w:rPr>
        <w:t xml:space="preserve">esclusivamente </w:t>
      </w:r>
      <w:r w:rsidR="000E14A5" w:rsidRPr="000107A3">
        <w:rPr>
          <w:rFonts w:ascii="Times New Roman" w:hAnsi="Times New Roman"/>
          <w:lang w:eastAsia="it-IT"/>
        </w:rPr>
        <w:t>i lavoratori</w:t>
      </w:r>
      <w:r w:rsidR="000E14A5" w:rsidRPr="000107A3">
        <w:rPr>
          <w:rFonts w:ascii="Times New Roman" w:hAnsi="Times New Roman"/>
          <w:bCs/>
          <w:color w:val="000000"/>
        </w:rPr>
        <w:t xml:space="preserve"> </w:t>
      </w:r>
      <w:r w:rsidRPr="000107A3">
        <w:rPr>
          <w:rFonts w:ascii="Times New Roman" w:hAnsi="Times New Roman"/>
          <w:lang w:eastAsia="it-IT"/>
        </w:rPr>
        <w:t>che siano in possesso dei seguenti requisiti e che si trovino nelle seguenti condizioni:</w:t>
      </w:r>
    </w:p>
    <w:p w14:paraId="67A8BA7F" w14:textId="5EDDFEDC" w:rsidR="009F5DC3" w:rsidRPr="000107A3" w:rsidRDefault="00353ACF" w:rsidP="00520F11">
      <w:pPr>
        <w:numPr>
          <w:ilvl w:val="0"/>
          <w:numId w:val="36"/>
        </w:numPr>
        <w:autoSpaceDE w:val="0"/>
        <w:autoSpaceDN w:val="0"/>
        <w:adjustRightInd w:val="0"/>
        <w:spacing w:after="0" w:line="240" w:lineRule="auto"/>
        <w:jc w:val="both"/>
        <w:rPr>
          <w:rFonts w:ascii="Times New Roman" w:hAnsi="Times New Roman"/>
          <w:lang w:eastAsia="it-IT"/>
        </w:rPr>
      </w:pPr>
      <w:r w:rsidRPr="000107A3">
        <w:rPr>
          <w:rFonts w:ascii="Times New Roman" w:hAnsi="Times New Roman"/>
          <w:lang w:eastAsia="it-IT"/>
        </w:rPr>
        <w:t xml:space="preserve">avere superato il periodo di prova presso l’Ente di appartenenza ed </w:t>
      </w:r>
      <w:r w:rsidR="009F5DC3" w:rsidRPr="000107A3">
        <w:rPr>
          <w:rFonts w:ascii="Times New Roman" w:hAnsi="Times New Roman"/>
          <w:lang w:eastAsia="it-IT"/>
        </w:rPr>
        <w:t>essere in servizio, presso</w:t>
      </w:r>
      <w:r w:rsidRPr="000107A3">
        <w:rPr>
          <w:rFonts w:ascii="Times New Roman" w:hAnsi="Times New Roman"/>
          <w:lang w:eastAsia="it-IT"/>
        </w:rPr>
        <w:t xml:space="preserve"> una delle</w:t>
      </w:r>
      <w:r w:rsidR="009F5DC3" w:rsidRPr="000107A3">
        <w:rPr>
          <w:rFonts w:ascii="Times New Roman" w:hAnsi="Times New Roman"/>
          <w:lang w:eastAsia="it-IT"/>
        </w:rPr>
        <w:t xml:space="preserve"> amministrazioni pubbliche di cui all'art. 1 c.2 del D.lgs. n. 165/2001</w:t>
      </w:r>
      <w:r w:rsidR="00370522" w:rsidRPr="000107A3">
        <w:rPr>
          <w:rFonts w:ascii="Times New Roman" w:hAnsi="Times New Roman"/>
          <w:lang w:eastAsia="it-IT"/>
        </w:rPr>
        <w:t>,</w:t>
      </w:r>
      <w:r w:rsidR="009F5DC3" w:rsidRPr="000107A3">
        <w:rPr>
          <w:rFonts w:ascii="Times New Roman" w:hAnsi="Times New Roman"/>
          <w:lang w:eastAsia="it-IT"/>
        </w:rPr>
        <w:t xml:space="preserve"> </w:t>
      </w:r>
      <w:r w:rsidR="001A2076" w:rsidRPr="000107A3">
        <w:rPr>
          <w:rFonts w:ascii="Times New Roman" w:hAnsi="Times New Roman"/>
          <w:lang w:eastAsia="it-IT"/>
        </w:rPr>
        <w:t>soggette a vincoli</w:t>
      </w:r>
      <w:r w:rsidR="003E2666">
        <w:rPr>
          <w:rFonts w:ascii="Times New Roman" w:hAnsi="Times New Roman"/>
          <w:lang w:eastAsia="it-IT"/>
        </w:rPr>
        <w:t xml:space="preserve"> </w:t>
      </w:r>
      <w:proofErr w:type="spellStart"/>
      <w:r w:rsidR="001A2076" w:rsidRPr="000107A3">
        <w:rPr>
          <w:rFonts w:ascii="Times New Roman" w:hAnsi="Times New Roman"/>
          <w:lang w:eastAsia="it-IT"/>
        </w:rPr>
        <w:t>assunzionali</w:t>
      </w:r>
      <w:proofErr w:type="spellEnd"/>
      <w:r w:rsidR="003E2666">
        <w:rPr>
          <w:rFonts w:ascii="Times New Roman" w:hAnsi="Times New Roman"/>
          <w:lang w:eastAsia="it-IT"/>
        </w:rPr>
        <w:t xml:space="preserve">, </w:t>
      </w:r>
      <w:r w:rsidR="00A33039" w:rsidRPr="000107A3">
        <w:rPr>
          <w:rFonts w:ascii="Times New Roman" w:hAnsi="Times New Roman"/>
          <w:lang w:eastAsia="it-IT"/>
        </w:rPr>
        <w:t>c</w:t>
      </w:r>
      <w:r w:rsidR="00FD1B19" w:rsidRPr="000107A3">
        <w:rPr>
          <w:rFonts w:ascii="Times New Roman" w:hAnsi="Times New Roman"/>
          <w:color w:val="000000"/>
        </w:rPr>
        <w:t xml:space="preserve">on rapporto di lavoro per periodo indeterminato, </w:t>
      </w:r>
      <w:r w:rsidR="009F5DC3" w:rsidRPr="000107A3">
        <w:rPr>
          <w:rFonts w:ascii="Times New Roman" w:hAnsi="Times New Roman"/>
          <w:lang w:eastAsia="it-IT"/>
        </w:rPr>
        <w:t xml:space="preserve"> </w:t>
      </w:r>
      <w:r w:rsidR="007A5C9E" w:rsidRPr="000107A3">
        <w:rPr>
          <w:rFonts w:ascii="Times New Roman" w:hAnsi="Times New Roman"/>
          <w:lang w:eastAsia="it-IT"/>
        </w:rPr>
        <w:t xml:space="preserve">alla data di inizio della pubblicazione </w:t>
      </w:r>
      <w:r w:rsidR="00A33039" w:rsidRPr="000107A3">
        <w:rPr>
          <w:rFonts w:ascii="Times New Roman" w:hAnsi="Times New Roman"/>
          <w:lang w:eastAsia="it-IT"/>
        </w:rPr>
        <w:t>del presente</w:t>
      </w:r>
      <w:r w:rsidR="00556DF6" w:rsidRPr="000107A3">
        <w:rPr>
          <w:rFonts w:ascii="Times New Roman" w:hAnsi="Times New Roman"/>
          <w:lang w:eastAsia="it-IT"/>
        </w:rPr>
        <w:t xml:space="preserve"> bando</w:t>
      </w:r>
      <w:r w:rsidR="007A5C9E" w:rsidRPr="000107A3">
        <w:rPr>
          <w:rFonts w:ascii="Times New Roman" w:hAnsi="Times New Roman"/>
          <w:lang w:eastAsia="it-IT"/>
        </w:rPr>
        <w:t xml:space="preserve"> di </w:t>
      </w:r>
      <w:r w:rsidR="00A33039" w:rsidRPr="000107A3">
        <w:rPr>
          <w:rFonts w:ascii="Times New Roman" w:hAnsi="Times New Roman"/>
          <w:lang w:eastAsia="it-IT"/>
        </w:rPr>
        <w:t xml:space="preserve">all’Albo </w:t>
      </w:r>
      <w:r w:rsidR="00A33039" w:rsidRPr="000107A3">
        <w:rPr>
          <w:rFonts w:ascii="Times New Roman" w:hAnsi="Times New Roman"/>
          <w:i/>
          <w:iCs/>
          <w:lang w:eastAsia="it-IT"/>
        </w:rPr>
        <w:t>on line</w:t>
      </w:r>
      <w:r w:rsidR="00A33039" w:rsidRPr="000107A3">
        <w:rPr>
          <w:rFonts w:ascii="Times New Roman" w:hAnsi="Times New Roman"/>
          <w:lang w:eastAsia="it-IT"/>
        </w:rPr>
        <w:t xml:space="preserve"> sul sito istituzionale del Comune di Olmedo</w:t>
      </w:r>
      <w:r w:rsidR="009F5DC3" w:rsidRPr="000107A3">
        <w:rPr>
          <w:rFonts w:ascii="Times New Roman" w:hAnsi="Times New Roman"/>
          <w:lang w:eastAsia="it-IT"/>
        </w:rPr>
        <w:t xml:space="preserve">, con inquadramento in </w:t>
      </w:r>
      <w:r w:rsidR="00AD1017">
        <w:rPr>
          <w:rFonts w:ascii="Times New Roman" w:hAnsi="Times New Roman"/>
          <w:lang w:eastAsia="it-IT"/>
        </w:rPr>
        <w:t xml:space="preserve">Area </w:t>
      </w:r>
      <w:r w:rsidR="00CD218F">
        <w:rPr>
          <w:rFonts w:ascii="Times New Roman" w:hAnsi="Times New Roman"/>
          <w:lang w:eastAsia="it-IT"/>
        </w:rPr>
        <w:t>degli Operatori Esperti</w:t>
      </w:r>
      <w:r w:rsidR="00AD1017">
        <w:rPr>
          <w:rFonts w:ascii="Times New Roman" w:hAnsi="Times New Roman"/>
          <w:lang w:eastAsia="it-IT"/>
        </w:rPr>
        <w:t xml:space="preserve"> (ex </w:t>
      </w:r>
      <w:r w:rsidR="009F5DC3" w:rsidRPr="000107A3">
        <w:rPr>
          <w:rFonts w:ascii="Times New Roman" w:hAnsi="Times New Roman"/>
          <w:b/>
          <w:lang w:eastAsia="it-IT"/>
        </w:rPr>
        <w:t>categoria</w:t>
      </w:r>
      <w:r w:rsidR="009F5DC3" w:rsidRPr="000107A3">
        <w:rPr>
          <w:rFonts w:ascii="Times New Roman" w:hAnsi="Times New Roman"/>
          <w:lang w:eastAsia="it-IT"/>
        </w:rPr>
        <w:t xml:space="preserve"> </w:t>
      </w:r>
      <w:r w:rsidR="00673BDF" w:rsidRPr="000107A3">
        <w:rPr>
          <w:rFonts w:ascii="Times New Roman" w:hAnsi="Times New Roman"/>
          <w:b/>
          <w:bCs/>
          <w:lang w:eastAsia="it-IT"/>
        </w:rPr>
        <w:t>giuridica</w:t>
      </w:r>
      <w:r w:rsidR="00673BDF" w:rsidRPr="000107A3">
        <w:rPr>
          <w:rFonts w:ascii="Times New Roman" w:hAnsi="Times New Roman"/>
          <w:lang w:eastAsia="it-IT"/>
        </w:rPr>
        <w:t xml:space="preserve"> </w:t>
      </w:r>
      <w:r w:rsidR="00CD218F" w:rsidRPr="00CD218F">
        <w:rPr>
          <w:rFonts w:ascii="Times New Roman" w:hAnsi="Times New Roman"/>
          <w:b/>
          <w:lang w:eastAsia="it-IT"/>
        </w:rPr>
        <w:t>B</w:t>
      </w:r>
      <w:r w:rsidR="00AD1017">
        <w:rPr>
          <w:rFonts w:ascii="Times New Roman" w:hAnsi="Times New Roman"/>
          <w:lang w:eastAsia="it-IT"/>
        </w:rPr>
        <w:t>)</w:t>
      </w:r>
      <w:r w:rsidR="00920AE0" w:rsidRPr="000107A3">
        <w:rPr>
          <w:rFonts w:ascii="Times New Roman" w:hAnsi="Times New Roman"/>
          <w:lang w:eastAsia="it-IT"/>
        </w:rPr>
        <w:t xml:space="preserve"> </w:t>
      </w:r>
      <w:r w:rsidR="009F5DC3" w:rsidRPr="000107A3">
        <w:rPr>
          <w:rFonts w:ascii="Times New Roman" w:hAnsi="Times New Roman"/>
          <w:lang w:eastAsia="it-IT"/>
        </w:rPr>
        <w:t>e</w:t>
      </w:r>
      <w:r w:rsidR="00920AE0" w:rsidRPr="000107A3">
        <w:rPr>
          <w:rFonts w:ascii="Times New Roman" w:hAnsi="Times New Roman"/>
          <w:lang w:eastAsia="it-IT"/>
        </w:rPr>
        <w:t>d</w:t>
      </w:r>
      <w:r w:rsidR="009F5DC3" w:rsidRPr="000107A3">
        <w:rPr>
          <w:rFonts w:ascii="Times New Roman" w:hAnsi="Times New Roman"/>
          <w:lang w:eastAsia="it-IT"/>
        </w:rPr>
        <w:t xml:space="preserve"> in </w:t>
      </w:r>
      <w:r w:rsidR="009F5DC3" w:rsidRPr="000107A3">
        <w:rPr>
          <w:rFonts w:ascii="Times New Roman" w:hAnsi="Times New Roman"/>
          <w:b/>
          <w:lang w:eastAsia="it-IT"/>
        </w:rPr>
        <w:t>profilo</w:t>
      </w:r>
      <w:r w:rsidR="009F5DC3" w:rsidRPr="000107A3">
        <w:rPr>
          <w:rFonts w:ascii="Times New Roman" w:hAnsi="Times New Roman"/>
          <w:lang w:eastAsia="it-IT"/>
        </w:rPr>
        <w:t xml:space="preserve"> professionale </w:t>
      </w:r>
      <w:r w:rsidR="006946F2" w:rsidRPr="000107A3">
        <w:rPr>
          <w:rFonts w:ascii="Times New Roman" w:hAnsi="Times New Roman"/>
          <w:lang w:eastAsia="it-IT"/>
        </w:rPr>
        <w:t xml:space="preserve">di </w:t>
      </w:r>
      <w:r w:rsidR="00CD218F">
        <w:rPr>
          <w:rFonts w:ascii="Times New Roman" w:hAnsi="Times New Roman"/>
          <w:lang w:eastAsia="it-IT"/>
        </w:rPr>
        <w:t>Collaboratore ai Servizi Tecnici</w:t>
      </w:r>
      <w:r w:rsidR="009F5DC3" w:rsidRPr="000107A3">
        <w:rPr>
          <w:rFonts w:ascii="Times New Roman" w:hAnsi="Times New Roman"/>
          <w:lang w:eastAsia="it-IT"/>
        </w:rPr>
        <w:t xml:space="preserve"> o equivalente </w:t>
      </w:r>
      <w:r w:rsidR="004B26F3" w:rsidRPr="000107A3">
        <w:rPr>
          <w:rFonts w:ascii="Times New Roman" w:hAnsi="Times New Roman"/>
          <w:lang w:eastAsia="it-IT"/>
        </w:rPr>
        <w:t>(</w:t>
      </w:r>
      <w:r w:rsidR="00CD218F">
        <w:rPr>
          <w:rFonts w:ascii="Times New Roman" w:hAnsi="Times New Roman"/>
          <w:b/>
          <w:lang w:eastAsia="it-IT"/>
        </w:rPr>
        <w:t>anche</w:t>
      </w:r>
      <w:r w:rsidR="004B26F3" w:rsidRPr="000107A3">
        <w:rPr>
          <w:rFonts w:ascii="Times New Roman" w:hAnsi="Times New Roman"/>
          <w:b/>
          <w:lang w:eastAsia="it-IT"/>
        </w:rPr>
        <w:t xml:space="preserve"> nel caso di mobilità intercompartimentale</w:t>
      </w:r>
      <w:r w:rsidR="004B26F3" w:rsidRPr="000107A3">
        <w:rPr>
          <w:rFonts w:ascii="Times New Roman" w:hAnsi="Times New Roman"/>
          <w:lang w:eastAsia="it-IT"/>
        </w:rPr>
        <w:t xml:space="preserve">) </w:t>
      </w:r>
      <w:r w:rsidR="009F5DC3" w:rsidRPr="000107A3">
        <w:rPr>
          <w:rFonts w:ascii="Times New Roman" w:hAnsi="Times New Roman"/>
          <w:lang w:eastAsia="it-IT"/>
        </w:rPr>
        <w:t>a quello relativo al posto da ricoprire;</w:t>
      </w:r>
    </w:p>
    <w:p w14:paraId="4F0780DD" w14:textId="616EB056" w:rsidR="00370522" w:rsidRPr="00282D80" w:rsidRDefault="00782544" w:rsidP="00520F11">
      <w:pPr>
        <w:numPr>
          <w:ilvl w:val="0"/>
          <w:numId w:val="36"/>
        </w:numPr>
        <w:autoSpaceDE w:val="0"/>
        <w:autoSpaceDN w:val="0"/>
        <w:adjustRightInd w:val="0"/>
        <w:spacing w:after="0" w:line="240" w:lineRule="auto"/>
        <w:jc w:val="both"/>
        <w:rPr>
          <w:rFonts w:ascii="Times New Roman" w:hAnsi="Times New Roman"/>
          <w:lang w:eastAsia="it-IT"/>
        </w:rPr>
      </w:pPr>
      <w:r w:rsidRPr="00282D80">
        <w:rPr>
          <w:rFonts w:ascii="Times New Roman" w:hAnsi="Times New Roman"/>
          <w:lang w:eastAsia="it-IT"/>
        </w:rPr>
        <w:t>producano specifica</w:t>
      </w:r>
      <w:r w:rsidR="009F5DC3" w:rsidRPr="00282D80">
        <w:rPr>
          <w:rFonts w:ascii="Times New Roman" w:hAnsi="Times New Roman"/>
          <w:lang w:eastAsia="it-IT"/>
        </w:rPr>
        <w:t xml:space="preserve"> </w:t>
      </w:r>
      <w:proofErr w:type="gramStart"/>
      <w:r w:rsidR="009F5DC3" w:rsidRPr="00282D80">
        <w:rPr>
          <w:rFonts w:ascii="Times New Roman" w:hAnsi="Times New Roman"/>
          <w:lang w:eastAsia="it-IT"/>
        </w:rPr>
        <w:t xml:space="preserve">dichiarazione </w:t>
      </w:r>
      <w:r w:rsidR="00370522" w:rsidRPr="00282D80">
        <w:rPr>
          <w:rFonts w:ascii="Times New Roman" w:hAnsi="Times New Roman"/>
          <w:lang w:eastAsia="it-IT"/>
        </w:rPr>
        <w:t xml:space="preserve"> in</w:t>
      </w:r>
      <w:proofErr w:type="gramEnd"/>
      <w:r w:rsidR="00370522" w:rsidRPr="00282D80">
        <w:rPr>
          <w:rFonts w:ascii="Times New Roman" w:hAnsi="Times New Roman"/>
          <w:lang w:eastAsia="it-IT"/>
        </w:rPr>
        <w:t xml:space="preserve"> ordine </w:t>
      </w:r>
      <w:r w:rsidR="009F5DC3" w:rsidRPr="00282D80">
        <w:rPr>
          <w:rFonts w:ascii="Times New Roman" w:hAnsi="Times New Roman"/>
          <w:lang w:eastAsia="it-IT"/>
        </w:rPr>
        <w:t xml:space="preserve">alla disponibilità a </w:t>
      </w:r>
      <w:r w:rsidR="00641C26" w:rsidRPr="00282D80">
        <w:rPr>
          <w:rFonts w:ascii="Times New Roman" w:hAnsi="Times New Roman"/>
          <w:lang w:eastAsia="it-IT"/>
        </w:rPr>
        <w:t>richiedere</w:t>
      </w:r>
      <w:r w:rsidR="009F5DC3" w:rsidRPr="00282D80">
        <w:rPr>
          <w:rFonts w:ascii="Times New Roman" w:hAnsi="Times New Roman"/>
          <w:lang w:eastAsia="it-IT"/>
        </w:rPr>
        <w:t xml:space="preserve"> il nulla osta </w:t>
      </w:r>
      <w:r w:rsidR="00CD218F">
        <w:rPr>
          <w:rFonts w:ascii="Times New Roman" w:hAnsi="Times New Roman"/>
          <w:lang w:eastAsia="it-IT"/>
        </w:rPr>
        <w:t xml:space="preserve">definitivo </w:t>
      </w:r>
      <w:r w:rsidR="009F5DC3" w:rsidRPr="00282D80">
        <w:rPr>
          <w:rFonts w:ascii="Times New Roman" w:hAnsi="Times New Roman"/>
          <w:lang w:eastAsia="it-IT"/>
        </w:rPr>
        <w:t>alla mobilità nel caso di collocamento utile in graduatoria</w:t>
      </w:r>
      <w:r w:rsidR="00641C26" w:rsidRPr="00282D80">
        <w:rPr>
          <w:rFonts w:ascii="Times New Roman" w:hAnsi="Times New Roman"/>
          <w:lang w:eastAsia="it-IT"/>
        </w:rPr>
        <w:t xml:space="preserve">. </w:t>
      </w:r>
      <w:proofErr w:type="gramStart"/>
      <w:r w:rsidR="00641C26" w:rsidRPr="00282D80">
        <w:rPr>
          <w:rFonts w:ascii="Times New Roman" w:hAnsi="Times New Roman"/>
          <w:lang w:eastAsia="it-IT"/>
        </w:rPr>
        <w:t>E</w:t>
      </w:r>
      <w:r w:rsidR="00B07FC3" w:rsidRPr="00282D80">
        <w:rPr>
          <w:rFonts w:ascii="Times New Roman" w:hAnsi="Times New Roman"/>
          <w:lang w:eastAsia="it-IT"/>
        </w:rPr>
        <w:t>’</w:t>
      </w:r>
      <w:proofErr w:type="gramEnd"/>
      <w:r w:rsidR="00641C26" w:rsidRPr="00282D80">
        <w:rPr>
          <w:rFonts w:ascii="Times New Roman" w:hAnsi="Times New Roman"/>
          <w:lang w:eastAsia="it-IT"/>
        </w:rPr>
        <w:t xml:space="preserve"> gradita, sebbene non obbligatoria, anche la presentazione del nulla-osta già in fase di domanda</w:t>
      </w:r>
      <w:r w:rsidR="001A2076" w:rsidRPr="00282D80">
        <w:rPr>
          <w:rFonts w:ascii="Times New Roman" w:hAnsi="Times New Roman"/>
          <w:lang w:eastAsia="it-IT"/>
        </w:rPr>
        <w:t>;</w:t>
      </w:r>
      <w:r w:rsidR="00370522" w:rsidRPr="00282D80">
        <w:rPr>
          <w:rFonts w:ascii="Times New Roman" w:hAnsi="Times New Roman"/>
          <w:lang w:eastAsia="it-IT"/>
        </w:rPr>
        <w:t xml:space="preserve"> </w:t>
      </w:r>
    </w:p>
    <w:p w14:paraId="6DE7793F" w14:textId="343B8D72" w:rsidR="001A2076" w:rsidRPr="00342728" w:rsidRDefault="009F5DC3" w:rsidP="00520F11">
      <w:pPr>
        <w:numPr>
          <w:ilvl w:val="0"/>
          <w:numId w:val="36"/>
        </w:numPr>
        <w:autoSpaceDE w:val="0"/>
        <w:autoSpaceDN w:val="0"/>
        <w:adjustRightInd w:val="0"/>
        <w:spacing w:after="0" w:line="240" w:lineRule="auto"/>
        <w:jc w:val="both"/>
        <w:rPr>
          <w:rFonts w:ascii="Times New Roman" w:hAnsi="Times New Roman"/>
          <w:bCs/>
          <w:color w:val="000000"/>
        </w:rPr>
      </w:pPr>
      <w:r w:rsidRPr="00282D80">
        <w:rPr>
          <w:rFonts w:ascii="Times New Roman" w:hAnsi="Times New Roman"/>
          <w:bCs/>
          <w:color w:val="000000"/>
        </w:rPr>
        <w:t xml:space="preserve">non </w:t>
      </w:r>
      <w:r w:rsidR="00B07FC3" w:rsidRPr="00282D80">
        <w:rPr>
          <w:rFonts w:ascii="Times New Roman" w:hAnsi="Times New Roman"/>
          <w:bCs/>
          <w:color w:val="000000"/>
        </w:rPr>
        <w:t>essere</w:t>
      </w:r>
      <w:r w:rsidRPr="00282D80">
        <w:rPr>
          <w:rFonts w:ascii="Times New Roman" w:hAnsi="Times New Roman"/>
          <w:bCs/>
          <w:color w:val="000000"/>
        </w:rPr>
        <w:t xml:space="preserve"> stat</w:t>
      </w:r>
      <w:r w:rsidR="00B07FC3" w:rsidRPr="00282D80">
        <w:rPr>
          <w:rFonts w:ascii="Times New Roman" w:hAnsi="Times New Roman"/>
          <w:bCs/>
          <w:color w:val="000000"/>
        </w:rPr>
        <w:t>i</w:t>
      </w:r>
      <w:r w:rsidRPr="00282D80">
        <w:rPr>
          <w:rFonts w:ascii="Times New Roman" w:hAnsi="Times New Roman"/>
          <w:bCs/>
          <w:color w:val="000000"/>
        </w:rPr>
        <w:t xml:space="preserve"> destinatari di sanzioni disciplinari nei due anni antecedenti alla data di presentazione </w:t>
      </w:r>
      <w:r w:rsidRPr="00342728">
        <w:rPr>
          <w:rFonts w:ascii="Times New Roman" w:hAnsi="Times New Roman"/>
          <w:bCs/>
          <w:color w:val="000000"/>
        </w:rPr>
        <w:t>della domanda</w:t>
      </w:r>
      <w:r w:rsidR="00F94E60" w:rsidRPr="00342728">
        <w:rPr>
          <w:rFonts w:ascii="Times New Roman" w:hAnsi="Times New Roman"/>
          <w:bCs/>
          <w:color w:val="000000"/>
        </w:rPr>
        <w:t>,</w:t>
      </w:r>
      <w:r w:rsidRPr="00342728">
        <w:rPr>
          <w:rFonts w:ascii="Times New Roman" w:hAnsi="Times New Roman"/>
          <w:bCs/>
          <w:color w:val="000000"/>
        </w:rPr>
        <w:t xml:space="preserve"> presso l</w:t>
      </w:r>
      <w:r w:rsidR="00B07FC3" w:rsidRPr="00342728">
        <w:rPr>
          <w:rFonts w:ascii="Times New Roman" w:hAnsi="Times New Roman"/>
          <w:bCs/>
          <w:color w:val="000000"/>
        </w:rPr>
        <w:t>e</w:t>
      </w:r>
      <w:r w:rsidRPr="00342728">
        <w:rPr>
          <w:rFonts w:ascii="Times New Roman" w:hAnsi="Times New Roman"/>
          <w:bCs/>
          <w:color w:val="000000"/>
        </w:rPr>
        <w:t xml:space="preserve"> pubblic</w:t>
      </w:r>
      <w:r w:rsidR="00B07FC3" w:rsidRPr="00342728">
        <w:rPr>
          <w:rFonts w:ascii="Times New Roman" w:hAnsi="Times New Roman"/>
          <w:bCs/>
          <w:color w:val="000000"/>
        </w:rPr>
        <w:t>he</w:t>
      </w:r>
      <w:r w:rsidR="001A2076" w:rsidRPr="00342728">
        <w:rPr>
          <w:rFonts w:ascii="Times New Roman" w:hAnsi="Times New Roman"/>
          <w:bCs/>
          <w:color w:val="000000"/>
        </w:rPr>
        <w:t xml:space="preserve"> amministrazion</w:t>
      </w:r>
      <w:r w:rsidR="00B07FC3" w:rsidRPr="00342728">
        <w:rPr>
          <w:rFonts w:ascii="Times New Roman" w:hAnsi="Times New Roman"/>
          <w:bCs/>
          <w:color w:val="000000"/>
        </w:rPr>
        <w:t>i</w:t>
      </w:r>
      <w:r w:rsidR="001A2076" w:rsidRPr="00342728">
        <w:rPr>
          <w:rFonts w:ascii="Times New Roman" w:hAnsi="Times New Roman"/>
          <w:bCs/>
          <w:color w:val="000000"/>
        </w:rPr>
        <w:t xml:space="preserve"> di provenienza;</w:t>
      </w:r>
    </w:p>
    <w:p w14:paraId="430618E0" w14:textId="0F8BAEDB" w:rsidR="00B365BA" w:rsidRPr="00342728" w:rsidRDefault="002F30FC" w:rsidP="00520F11">
      <w:pPr>
        <w:pStyle w:val="Paragrafoelenco"/>
        <w:widowControl w:val="0"/>
        <w:numPr>
          <w:ilvl w:val="0"/>
          <w:numId w:val="36"/>
        </w:numPr>
        <w:tabs>
          <w:tab w:val="left" w:pos="571"/>
        </w:tabs>
        <w:autoSpaceDE w:val="0"/>
        <w:autoSpaceDN w:val="0"/>
        <w:spacing w:after="0" w:line="280" w:lineRule="exact"/>
        <w:rPr>
          <w:rFonts w:ascii="Times New Roman" w:hAnsi="Times New Roman"/>
        </w:rPr>
      </w:pPr>
      <w:r>
        <w:rPr>
          <w:rFonts w:ascii="Times New Roman" w:hAnsi="Times New Roman"/>
        </w:rPr>
        <w:t xml:space="preserve">  </w:t>
      </w:r>
      <w:r w:rsidR="00B365BA" w:rsidRPr="00342728">
        <w:rPr>
          <w:rFonts w:ascii="Times New Roman" w:hAnsi="Times New Roman"/>
        </w:rPr>
        <w:t>cittadinanza</w:t>
      </w:r>
      <w:r w:rsidR="00B365BA" w:rsidRPr="00342728">
        <w:rPr>
          <w:rFonts w:ascii="Times New Roman" w:hAnsi="Times New Roman"/>
          <w:spacing w:val="-12"/>
        </w:rPr>
        <w:t xml:space="preserve"> </w:t>
      </w:r>
      <w:r w:rsidR="00B365BA" w:rsidRPr="00342728">
        <w:rPr>
          <w:rFonts w:ascii="Times New Roman" w:hAnsi="Times New Roman"/>
          <w:spacing w:val="-2"/>
        </w:rPr>
        <w:t>italiana o di Paese UE;</w:t>
      </w:r>
    </w:p>
    <w:p w14:paraId="5DC143FF" w14:textId="642086CD" w:rsidR="00B365BA" w:rsidRPr="00342728" w:rsidRDefault="002F30FC" w:rsidP="00520F11">
      <w:pPr>
        <w:pStyle w:val="Paragrafoelenco"/>
        <w:widowControl w:val="0"/>
        <w:numPr>
          <w:ilvl w:val="0"/>
          <w:numId w:val="36"/>
        </w:numPr>
        <w:tabs>
          <w:tab w:val="left" w:pos="552"/>
        </w:tabs>
        <w:autoSpaceDE w:val="0"/>
        <w:autoSpaceDN w:val="0"/>
        <w:spacing w:before="28" w:after="0" w:line="275" w:lineRule="exact"/>
        <w:rPr>
          <w:rFonts w:ascii="Times New Roman" w:hAnsi="Times New Roman"/>
        </w:rPr>
      </w:pPr>
      <w:r>
        <w:rPr>
          <w:rFonts w:ascii="Times New Roman" w:hAnsi="Times New Roman"/>
        </w:rPr>
        <w:t xml:space="preserve">  </w:t>
      </w:r>
      <w:r w:rsidR="00B365BA" w:rsidRPr="00342728">
        <w:rPr>
          <w:rFonts w:ascii="Times New Roman" w:hAnsi="Times New Roman"/>
        </w:rPr>
        <w:t>godimento</w:t>
      </w:r>
      <w:r w:rsidR="00B365BA" w:rsidRPr="00342728">
        <w:rPr>
          <w:rFonts w:ascii="Times New Roman" w:hAnsi="Times New Roman"/>
          <w:spacing w:val="30"/>
        </w:rPr>
        <w:t xml:space="preserve"> </w:t>
      </w:r>
      <w:r w:rsidR="00B365BA" w:rsidRPr="00342728">
        <w:rPr>
          <w:rFonts w:ascii="Times New Roman" w:hAnsi="Times New Roman"/>
        </w:rPr>
        <w:t>dei</w:t>
      </w:r>
      <w:r w:rsidR="00B365BA" w:rsidRPr="00342728">
        <w:rPr>
          <w:rFonts w:ascii="Times New Roman" w:hAnsi="Times New Roman"/>
          <w:spacing w:val="31"/>
        </w:rPr>
        <w:t xml:space="preserve"> </w:t>
      </w:r>
      <w:r w:rsidR="00B365BA" w:rsidRPr="00342728">
        <w:rPr>
          <w:rFonts w:ascii="Times New Roman" w:hAnsi="Times New Roman"/>
        </w:rPr>
        <w:t>diritti</w:t>
      </w:r>
      <w:r w:rsidR="00B365BA" w:rsidRPr="00342728">
        <w:rPr>
          <w:rFonts w:ascii="Times New Roman" w:hAnsi="Times New Roman"/>
          <w:spacing w:val="26"/>
        </w:rPr>
        <w:t xml:space="preserve"> </w:t>
      </w:r>
      <w:r w:rsidR="00B365BA" w:rsidRPr="00342728">
        <w:rPr>
          <w:rFonts w:ascii="Times New Roman" w:hAnsi="Times New Roman"/>
        </w:rPr>
        <w:t>civili</w:t>
      </w:r>
      <w:r w:rsidR="00B365BA" w:rsidRPr="00342728">
        <w:rPr>
          <w:rFonts w:ascii="Times New Roman" w:hAnsi="Times New Roman"/>
          <w:spacing w:val="26"/>
        </w:rPr>
        <w:t xml:space="preserve"> </w:t>
      </w:r>
      <w:r w:rsidR="00B365BA" w:rsidRPr="00342728">
        <w:rPr>
          <w:rFonts w:ascii="Times New Roman" w:hAnsi="Times New Roman"/>
        </w:rPr>
        <w:t>e</w:t>
      </w:r>
      <w:r w:rsidR="00B365BA" w:rsidRPr="00342728">
        <w:rPr>
          <w:rFonts w:ascii="Times New Roman" w:hAnsi="Times New Roman"/>
          <w:spacing w:val="30"/>
        </w:rPr>
        <w:t xml:space="preserve"> </w:t>
      </w:r>
      <w:r w:rsidR="00B365BA" w:rsidRPr="00342728">
        <w:rPr>
          <w:rFonts w:ascii="Times New Roman" w:hAnsi="Times New Roman"/>
        </w:rPr>
        <w:t>politici,</w:t>
      </w:r>
      <w:r w:rsidR="00B365BA" w:rsidRPr="00342728">
        <w:rPr>
          <w:rFonts w:ascii="Times New Roman" w:hAnsi="Times New Roman"/>
          <w:spacing w:val="30"/>
        </w:rPr>
        <w:t xml:space="preserve"> </w:t>
      </w:r>
      <w:r w:rsidR="00B365BA" w:rsidRPr="00342728">
        <w:rPr>
          <w:rFonts w:ascii="Times New Roman" w:hAnsi="Times New Roman"/>
        </w:rPr>
        <w:t>non</w:t>
      </w:r>
      <w:r w:rsidR="00B365BA" w:rsidRPr="00342728">
        <w:rPr>
          <w:rFonts w:ascii="Times New Roman" w:hAnsi="Times New Roman"/>
          <w:spacing w:val="35"/>
        </w:rPr>
        <w:t xml:space="preserve"> </w:t>
      </w:r>
      <w:r w:rsidR="00B365BA" w:rsidRPr="00342728">
        <w:rPr>
          <w:rFonts w:ascii="Times New Roman" w:hAnsi="Times New Roman"/>
        </w:rPr>
        <w:t>avere</w:t>
      </w:r>
      <w:r w:rsidR="00B365BA" w:rsidRPr="00342728">
        <w:rPr>
          <w:rFonts w:ascii="Times New Roman" w:hAnsi="Times New Roman"/>
          <w:spacing w:val="33"/>
        </w:rPr>
        <w:t xml:space="preserve"> </w:t>
      </w:r>
      <w:r w:rsidR="00B365BA" w:rsidRPr="00342728">
        <w:rPr>
          <w:rFonts w:ascii="Times New Roman" w:hAnsi="Times New Roman"/>
        </w:rPr>
        <w:t>procedimenti</w:t>
      </w:r>
      <w:r w:rsidR="00B365BA" w:rsidRPr="00342728">
        <w:rPr>
          <w:rFonts w:ascii="Times New Roman" w:hAnsi="Times New Roman"/>
          <w:spacing w:val="36"/>
        </w:rPr>
        <w:t xml:space="preserve"> </w:t>
      </w:r>
      <w:r w:rsidR="00B365BA" w:rsidRPr="00342728">
        <w:rPr>
          <w:rFonts w:ascii="Times New Roman" w:hAnsi="Times New Roman"/>
        </w:rPr>
        <w:t>penali</w:t>
      </w:r>
      <w:r w:rsidR="00B365BA" w:rsidRPr="00342728">
        <w:rPr>
          <w:rFonts w:ascii="Times New Roman" w:hAnsi="Times New Roman"/>
          <w:spacing w:val="35"/>
        </w:rPr>
        <w:t xml:space="preserve"> </w:t>
      </w:r>
      <w:r w:rsidR="00B365BA" w:rsidRPr="00342728">
        <w:rPr>
          <w:rFonts w:ascii="Times New Roman" w:hAnsi="Times New Roman"/>
        </w:rPr>
        <w:t>in</w:t>
      </w:r>
      <w:r w:rsidR="00B365BA" w:rsidRPr="00342728">
        <w:rPr>
          <w:rFonts w:ascii="Times New Roman" w:hAnsi="Times New Roman"/>
          <w:spacing w:val="35"/>
        </w:rPr>
        <w:t xml:space="preserve"> </w:t>
      </w:r>
      <w:r w:rsidR="00B365BA" w:rsidRPr="00342728">
        <w:rPr>
          <w:rFonts w:ascii="Times New Roman" w:hAnsi="Times New Roman"/>
        </w:rPr>
        <w:t>corso</w:t>
      </w:r>
      <w:r w:rsidR="00B365BA" w:rsidRPr="00342728">
        <w:rPr>
          <w:rFonts w:ascii="Times New Roman" w:hAnsi="Times New Roman"/>
          <w:spacing w:val="32"/>
        </w:rPr>
        <w:t xml:space="preserve"> </w:t>
      </w:r>
      <w:r w:rsidR="00B365BA" w:rsidRPr="00342728">
        <w:rPr>
          <w:rFonts w:ascii="Times New Roman" w:hAnsi="Times New Roman"/>
        </w:rPr>
        <w:t>e</w:t>
      </w:r>
      <w:r w:rsidR="00B365BA" w:rsidRPr="00342728">
        <w:rPr>
          <w:rFonts w:ascii="Times New Roman" w:hAnsi="Times New Roman"/>
          <w:spacing w:val="37"/>
        </w:rPr>
        <w:t xml:space="preserve"> </w:t>
      </w:r>
      <w:r w:rsidR="00B365BA" w:rsidRPr="00342728">
        <w:rPr>
          <w:rFonts w:ascii="Times New Roman" w:hAnsi="Times New Roman"/>
        </w:rPr>
        <w:t>non</w:t>
      </w:r>
      <w:r w:rsidR="00B365BA" w:rsidRPr="00342728">
        <w:rPr>
          <w:rFonts w:ascii="Times New Roman" w:hAnsi="Times New Roman"/>
          <w:spacing w:val="34"/>
        </w:rPr>
        <w:t xml:space="preserve"> </w:t>
      </w:r>
      <w:r w:rsidR="00B365BA" w:rsidRPr="00342728">
        <w:rPr>
          <w:rFonts w:ascii="Times New Roman" w:hAnsi="Times New Roman"/>
        </w:rPr>
        <w:t>aver</w:t>
      </w:r>
      <w:r w:rsidR="00B365BA" w:rsidRPr="00342728">
        <w:rPr>
          <w:rFonts w:ascii="Times New Roman" w:hAnsi="Times New Roman"/>
          <w:spacing w:val="32"/>
        </w:rPr>
        <w:t xml:space="preserve"> </w:t>
      </w:r>
      <w:r w:rsidR="00B365BA" w:rsidRPr="00342728">
        <w:rPr>
          <w:rFonts w:ascii="Times New Roman" w:hAnsi="Times New Roman"/>
          <w:spacing w:val="-2"/>
        </w:rPr>
        <w:t xml:space="preserve">subito </w:t>
      </w:r>
      <w:r w:rsidR="00B365BA" w:rsidRPr="00342728">
        <w:rPr>
          <w:rFonts w:ascii="Times New Roman" w:hAnsi="Times New Roman"/>
        </w:rPr>
        <w:t>condanne</w:t>
      </w:r>
      <w:r w:rsidR="00B365BA" w:rsidRPr="00342728">
        <w:rPr>
          <w:rFonts w:ascii="Times New Roman" w:hAnsi="Times New Roman"/>
          <w:spacing w:val="-5"/>
        </w:rPr>
        <w:t xml:space="preserve"> </w:t>
      </w:r>
      <w:r w:rsidR="00B365BA" w:rsidRPr="00342728">
        <w:rPr>
          <w:rFonts w:ascii="Times New Roman" w:hAnsi="Times New Roman"/>
        </w:rPr>
        <w:t>penali</w:t>
      </w:r>
      <w:r w:rsidR="00B365BA" w:rsidRPr="00342728">
        <w:rPr>
          <w:rFonts w:ascii="Times New Roman" w:hAnsi="Times New Roman"/>
          <w:spacing w:val="-7"/>
        </w:rPr>
        <w:t xml:space="preserve"> </w:t>
      </w:r>
      <w:r w:rsidR="00B365BA" w:rsidRPr="00342728">
        <w:rPr>
          <w:rFonts w:ascii="Times New Roman" w:hAnsi="Times New Roman"/>
        </w:rPr>
        <w:t>definitive</w:t>
      </w:r>
      <w:r w:rsidR="00B365BA" w:rsidRPr="00342728">
        <w:rPr>
          <w:rFonts w:ascii="Times New Roman" w:hAnsi="Times New Roman"/>
          <w:spacing w:val="-6"/>
        </w:rPr>
        <w:t xml:space="preserve"> </w:t>
      </w:r>
      <w:r w:rsidR="00B365BA" w:rsidRPr="00342728">
        <w:rPr>
          <w:rFonts w:ascii="Times New Roman" w:hAnsi="Times New Roman"/>
        </w:rPr>
        <w:t>per</w:t>
      </w:r>
      <w:r w:rsidR="00B365BA" w:rsidRPr="00342728">
        <w:rPr>
          <w:rFonts w:ascii="Times New Roman" w:hAnsi="Times New Roman"/>
          <w:spacing w:val="-3"/>
        </w:rPr>
        <w:t xml:space="preserve"> </w:t>
      </w:r>
      <w:r w:rsidR="00B365BA" w:rsidRPr="00342728">
        <w:rPr>
          <w:rFonts w:ascii="Times New Roman" w:hAnsi="Times New Roman"/>
        </w:rPr>
        <w:t>delitti</w:t>
      </w:r>
      <w:r w:rsidR="00B365BA" w:rsidRPr="00342728">
        <w:rPr>
          <w:rFonts w:ascii="Times New Roman" w:hAnsi="Times New Roman"/>
          <w:spacing w:val="-3"/>
        </w:rPr>
        <w:t xml:space="preserve"> </w:t>
      </w:r>
      <w:r w:rsidR="00B365BA" w:rsidRPr="00342728">
        <w:rPr>
          <w:rFonts w:ascii="Times New Roman" w:hAnsi="Times New Roman"/>
        </w:rPr>
        <w:t>non</w:t>
      </w:r>
      <w:r w:rsidR="00B365BA" w:rsidRPr="00342728">
        <w:rPr>
          <w:rFonts w:ascii="Times New Roman" w:hAnsi="Times New Roman"/>
          <w:spacing w:val="-7"/>
        </w:rPr>
        <w:t xml:space="preserve"> </w:t>
      </w:r>
      <w:r w:rsidR="00B365BA" w:rsidRPr="00342728">
        <w:rPr>
          <w:rFonts w:ascii="Times New Roman" w:hAnsi="Times New Roman"/>
        </w:rPr>
        <w:t>colposi</w:t>
      </w:r>
      <w:r w:rsidR="00B365BA" w:rsidRPr="00342728">
        <w:rPr>
          <w:rFonts w:ascii="Times New Roman" w:hAnsi="Times New Roman"/>
          <w:spacing w:val="-11"/>
        </w:rPr>
        <w:t xml:space="preserve"> </w:t>
      </w:r>
      <w:r w:rsidR="00B365BA" w:rsidRPr="00342728">
        <w:rPr>
          <w:rFonts w:ascii="Times New Roman" w:hAnsi="Times New Roman"/>
        </w:rPr>
        <w:t>preclusivi</w:t>
      </w:r>
      <w:r w:rsidR="00B365BA" w:rsidRPr="00342728">
        <w:rPr>
          <w:rFonts w:ascii="Times New Roman" w:hAnsi="Times New Roman"/>
          <w:spacing w:val="-9"/>
        </w:rPr>
        <w:t xml:space="preserve"> </w:t>
      </w:r>
      <w:r w:rsidR="00B365BA" w:rsidRPr="00342728">
        <w:rPr>
          <w:rFonts w:ascii="Times New Roman" w:hAnsi="Times New Roman"/>
        </w:rPr>
        <w:t>all’accesso</w:t>
      </w:r>
      <w:r w:rsidR="00B365BA" w:rsidRPr="00342728">
        <w:rPr>
          <w:rFonts w:ascii="Times New Roman" w:hAnsi="Times New Roman"/>
          <w:spacing w:val="-5"/>
        </w:rPr>
        <w:t xml:space="preserve"> </w:t>
      </w:r>
      <w:r w:rsidR="00B365BA" w:rsidRPr="00342728">
        <w:rPr>
          <w:rFonts w:ascii="Times New Roman" w:hAnsi="Times New Roman"/>
        </w:rPr>
        <w:t>al</w:t>
      </w:r>
      <w:r w:rsidR="00B365BA" w:rsidRPr="00342728">
        <w:rPr>
          <w:rFonts w:ascii="Times New Roman" w:hAnsi="Times New Roman"/>
          <w:spacing w:val="-8"/>
        </w:rPr>
        <w:t xml:space="preserve"> </w:t>
      </w:r>
      <w:r w:rsidR="00B365BA" w:rsidRPr="00342728">
        <w:rPr>
          <w:rFonts w:ascii="Times New Roman" w:hAnsi="Times New Roman"/>
        </w:rPr>
        <w:t>pubblico</w:t>
      </w:r>
      <w:r w:rsidR="00B365BA" w:rsidRPr="00342728">
        <w:rPr>
          <w:rFonts w:ascii="Times New Roman" w:hAnsi="Times New Roman"/>
          <w:spacing w:val="-10"/>
        </w:rPr>
        <w:t xml:space="preserve"> </w:t>
      </w:r>
      <w:r w:rsidR="00B365BA" w:rsidRPr="00342728">
        <w:rPr>
          <w:rFonts w:ascii="Times New Roman" w:hAnsi="Times New Roman"/>
          <w:spacing w:val="-2"/>
        </w:rPr>
        <w:t>impiego;</w:t>
      </w:r>
    </w:p>
    <w:p w14:paraId="115B1207" w14:textId="730C06E5" w:rsidR="00B365BA" w:rsidRPr="00342728" w:rsidRDefault="002F30FC" w:rsidP="00520F11">
      <w:pPr>
        <w:pStyle w:val="Paragrafoelenco"/>
        <w:widowControl w:val="0"/>
        <w:numPr>
          <w:ilvl w:val="0"/>
          <w:numId w:val="36"/>
        </w:numPr>
        <w:tabs>
          <w:tab w:val="left" w:pos="571"/>
        </w:tabs>
        <w:autoSpaceDE w:val="0"/>
        <w:autoSpaceDN w:val="0"/>
        <w:spacing w:before="5" w:after="0" w:line="237" w:lineRule="auto"/>
        <w:ind w:right="306"/>
        <w:jc w:val="both"/>
        <w:rPr>
          <w:rFonts w:ascii="Times New Roman" w:hAnsi="Times New Roman"/>
        </w:rPr>
      </w:pPr>
      <w:r>
        <w:rPr>
          <w:rFonts w:ascii="Times New Roman" w:hAnsi="Times New Roman"/>
        </w:rPr>
        <w:t xml:space="preserve">  </w:t>
      </w:r>
      <w:r w:rsidR="00B365BA" w:rsidRPr="00342728">
        <w:rPr>
          <w:rFonts w:ascii="Times New Roman" w:hAnsi="Times New Roman"/>
        </w:rPr>
        <w:t>non</w:t>
      </w:r>
      <w:r w:rsidR="00B365BA" w:rsidRPr="00342728">
        <w:rPr>
          <w:rFonts w:ascii="Times New Roman" w:hAnsi="Times New Roman"/>
          <w:spacing w:val="-1"/>
        </w:rPr>
        <w:t xml:space="preserve"> </w:t>
      </w:r>
      <w:r w:rsidR="00B365BA" w:rsidRPr="00342728">
        <w:rPr>
          <w:rFonts w:ascii="Times New Roman" w:hAnsi="Times New Roman"/>
        </w:rPr>
        <w:t>essere</w:t>
      </w:r>
      <w:r w:rsidR="00B365BA" w:rsidRPr="00342728">
        <w:rPr>
          <w:rFonts w:ascii="Times New Roman" w:hAnsi="Times New Roman"/>
          <w:spacing w:val="-2"/>
        </w:rPr>
        <w:t xml:space="preserve"> </w:t>
      </w:r>
      <w:r w:rsidR="00B365BA" w:rsidRPr="00342728">
        <w:rPr>
          <w:rFonts w:ascii="Times New Roman" w:hAnsi="Times New Roman"/>
        </w:rPr>
        <w:t>stati</w:t>
      </w:r>
      <w:r w:rsidR="00B365BA" w:rsidRPr="00342728">
        <w:rPr>
          <w:rFonts w:ascii="Times New Roman" w:hAnsi="Times New Roman"/>
          <w:spacing w:val="-1"/>
        </w:rPr>
        <w:t xml:space="preserve"> </w:t>
      </w:r>
      <w:r w:rsidR="00B365BA" w:rsidRPr="00342728">
        <w:rPr>
          <w:rFonts w:ascii="Times New Roman" w:hAnsi="Times New Roman"/>
        </w:rPr>
        <w:t>licenziati</w:t>
      </w:r>
      <w:r w:rsidR="00B365BA" w:rsidRPr="00342728">
        <w:rPr>
          <w:rFonts w:ascii="Times New Roman" w:hAnsi="Times New Roman"/>
          <w:spacing w:val="-1"/>
        </w:rPr>
        <w:t xml:space="preserve"> </w:t>
      </w:r>
      <w:r w:rsidR="00B365BA" w:rsidRPr="00342728">
        <w:rPr>
          <w:rFonts w:ascii="Times New Roman" w:hAnsi="Times New Roman"/>
        </w:rPr>
        <w:t>da</w:t>
      </w:r>
      <w:r w:rsidR="00B365BA" w:rsidRPr="00342728">
        <w:rPr>
          <w:rFonts w:ascii="Times New Roman" w:hAnsi="Times New Roman"/>
          <w:spacing w:val="-2"/>
        </w:rPr>
        <w:t xml:space="preserve"> </w:t>
      </w:r>
      <w:r w:rsidR="00B365BA" w:rsidRPr="00342728">
        <w:rPr>
          <w:rFonts w:ascii="Times New Roman" w:hAnsi="Times New Roman"/>
        </w:rPr>
        <w:t>una</w:t>
      </w:r>
      <w:r w:rsidR="00B365BA" w:rsidRPr="00342728">
        <w:rPr>
          <w:rFonts w:ascii="Times New Roman" w:hAnsi="Times New Roman"/>
          <w:spacing w:val="-2"/>
        </w:rPr>
        <w:t xml:space="preserve"> </w:t>
      </w:r>
      <w:r w:rsidR="00B365BA" w:rsidRPr="00342728">
        <w:rPr>
          <w:rFonts w:ascii="Times New Roman" w:hAnsi="Times New Roman"/>
        </w:rPr>
        <w:t>Pubblica</w:t>
      </w:r>
      <w:r w:rsidR="00B365BA" w:rsidRPr="00342728">
        <w:rPr>
          <w:rFonts w:ascii="Times New Roman" w:hAnsi="Times New Roman"/>
          <w:spacing w:val="-2"/>
        </w:rPr>
        <w:t xml:space="preserve"> </w:t>
      </w:r>
      <w:r w:rsidR="00B365BA" w:rsidRPr="00342728">
        <w:rPr>
          <w:rFonts w:ascii="Times New Roman" w:hAnsi="Times New Roman"/>
        </w:rPr>
        <w:t>Amministrazione,</w:t>
      </w:r>
      <w:r w:rsidR="00B365BA" w:rsidRPr="00342728">
        <w:rPr>
          <w:rFonts w:ascii="Times New Roman" w:hAnsi="Times New Roman"/>
          <w:spacing w:val="-1"/>
        </w:rPr>
        <w:t xml:space="preserve"> </w:t>
      </w:r>
      <w:r w:rsidR="00B365BA" w:rsidRPr="00342728">
        <w:rPr>
          <w:rFonts w:ascii="Times New Roman" w:hAnsi="Times New Roman"/>
        </w:rPr>
        <w:t>non</w:t>
      </w:r>
      <w:r w:rsidR="00B365BA" w:rsidRPr="00342728">
        <w:rPr>
          <w:rFonts w:ascii="Times New Roman" w:hAnsi="Times New Roman"/>
          <w:spacing w:val="-1"/>
        </w:rPr>
        <w:t xml:space="preserve"> </w:t>
      </w:r>
      <w:r w:rsidR="00B365BA" w:rsidRPr="00342728">
        <w:rPr>
          <w:rFonts w:ascii="Times New Roman" w:hAnsi="Times New Roman"/>
        </w:rPr>
        <w:t>essere</w:t>
      </w:r>
      <w:r w:rsidR="00B365BA" w:rsidRPr="00342728">
        <w:rPr>
          <w:rFonts w:ascii="Times New Roman" w:hAnsi="Times New Roman"/>
          <w:spacing w:val="-2"/>
        </w:rPr>
        <w:t xml:space="preserve"> </w:t>
      </w:r>
      <w:r w:rsidR="00B365BA" w:rsidRPr="00342728">
        <w:rPr>
          <w:rFonts w:ascii="Times New Roman" w:hAnsi="Times New Roman"/>
        </w:rPr>
        <w:t>stati</w:t>
      </w:r>
      <w:r w:rsidR="00B365BA" w:rsidRPr="00342728">
        <w:rPr>
          <w:rFonts w:ascii="Times New Roman" w:hAnsi="Times New Roman"/>
          <w:spacing w:val="-1"/>
        </w:rPr>
        <w:t xml:space="preserve"> </w:t>
      </w:r>
      <w:r w:rsidR="00B365BA" w:rsidRPr="00342728">
        <w:rPr>
          <w:rFonts w:ascii="Times New Roman" w:hAnsi="Times New Roman"/>
        </w:rPr>
        <w:t>destituiti</w:t>
      </w:r>
      <w:r w:rsidR="00B365BA" w:rsidRPr="00342728">
        <w:rPr>
          <w:rFonts w:ascii="Times New Roman" w:hAnsi="Times New Roman"/>
          <w:spacing w:val="-1"/>
        </w:rPr>
        <w:t xml:space="preserve"> </w:t>
      </w:r>
      <w:r w:rsidR="00B365BA" w:rsidRPr="00342728">
        <w:rPr>
          <w:rFonts w:ascii="Times New Roman" w:hAnsi="Times New Roman"/>
        </w:rPr>
        <w:t>o</w:t>
      </w:r>
      <w:r w:rsidR="00B365BA" w:rsidRPr="00342728">
        <w:rPr>
          <w:rFonts w:ascii="Times New Roman" w:hAnsi="Times New Roman"/>
          <w:spacing w:val="-1"/>
        </w:rPr>
        <w:t xml:space="preserve"> </w:t>
      </w:r>
      <w:r w:rsidR="00B365BA" w:rsidRPr="00342728">
        <w:rPr>
          <w:rFonts w:ascii="Times New Roman" w:hAnsi="Times New Roman"/>
        </w:rPr>
        <w:t>dispensati dall’impiego presso una Pubblica Amministrazione per persistente insufficiente rendimento, ovvero non essere</w:t>
      </w:r>
      <w:r w:rsidR="00B365BA" w:rsidRPr="00342728">
        <w:rPr>
          <w:rFonts w:ascii="Times New Roman" w:hAnsi="Times New Roman"/>
          <w:spacing w:val="-7"/>
        </w:rPr>
        <w:t xml:space="preserve"> </w:t>
      </w:r>
      <w:r w:rsidR="00B365BA" w:rsidRPr="00342728">
        <w:rPr>
          <w:rFonts w:ascii="Times New Roman" w:hAnsi="Times New Roman"/>
        </w:rPr>
        <w:t>stati</w:t>
      </w:r>
      <w:r w:rsidR="00B365BA" w:rsidRPr="00342728">
        <w:rPr>
          <w:rFonts w:ascii="Times New Roman" w:hAnsi="Times New Roman"/>
          <w:spacing w:val="-3"/>
        </w:rPr>
        <w:t xml:space="preserve"> </w:t>
      </w:r>
      <w:r w:rsidR="00B365BA" w:rsidRPr="00342728">
        <w:rPr>
          <w:rFonts w:ascii="Times New Roman" w:hAnsi="Times New Roman"/>
        </w:rPr>
        <w:t>dichiarati</w:t>
      </w:r>
      <w:r w:rsidR="00B365BA" w:rsidRPr="00342728">
        <w:rPr>
          <w:rFonts w:ascii="Times New Roman" w:hAnsi="Times New Roman"/>
          <w:spacing w:val="-1"/>
        </w:rPr>
        <w:t xml:space="preserve"> </w:t>
      </w:r>
      <w:r w:rsidR="00B365BA" w:rsidRPr="00342728">
        <w:rPr>
          <w:rFonts w:ascii="Times New Roman" w:hAnsi="Times New Roman"/>
        </w:rPr>
        <w:t>decaduti</w:t>
      </w:r>
      <w:r w:rsidR="00B365BA" w:rsidRPr="00342728">
        <w:rPr>
          <w:rFonts w:ascii="Times New Roman" w:hAnsi="Times New Roman"/>
          <w:spacing w:val="-3"/>
        </w:rPr>
        <w:t xml:space="preserve"> </w:t>
      </w:r>
      <w:r w:rsidR="00B365BA" w:rsidRPr="00342728">
        <w:rPr>
          <w:rFonts w:ascii="Times New Roman" w:hAnsi="Times New Roman"/>
        </w:rPr>
        <w:t>da</w:t>
      </w:r>
      <w:r w:rsidR="00B365BA" w:rsidRPr="00342728">
        <w:rPr>
          <w:rFonts w:ascii="Times New Roman" w:hAnsi="Times New Roman"/>
          <w:spacing w:val="-5"/>
        </w:rPr>
        <w:t xml:space="preserve"> </w:t>
      </w:r>
      <w:r w:rsidR="00B365BA" w:rsidRPr="00342728">
        <w:rPr>
          <w:rFonts w:ascii="Times New Roman" w:hAnsi="Times New Roman"/>
        </w:rPr>
        <w:t>un</w:t>
      </w:r>
      <w:r w:rsidR="00B365BA" w:rsidRPr="00342728">
        <w:rPr>
          <w:rFonts w:ascii="Times New Roman" w:hAnsi="Times New Roman"/>
          <w:spacing w:val="-4"/>
        </w:rPr>
        <w:t xml:space="preserve"> </w:t>
      </w:r>
      <w:r w:rsidR="00B365BA" w:rsidRPr="00342728">
        <w:rPr>
          <w:rFonts w:ascii="Times New Roman" w:hAnsi="Times New Roman"/>
        </w:rPr>
        <w:t>impiego</w:t>
      </w:r>
      <w:r w:rsidR="00B365BA" w:rsidRPr="00342728">
        <w:rPr>
          <w:rFonts w:ascii="Times New Roman" w:hAnsi="Times New Roman"/>
          <w:spacing w:val="-1"/>
        </w:rPr>
        <w:t xml:space="preserve"> </w:t>
      </w:r>
      <w:r w:rsidR="00B365BA" w:rsidRPr="00342728">
        <w:rPr>
          <w:rFonts w:ascii="Times New Roman" w:hAnsi="Times New Roman"/>
        </w:rPr>
        <w:t>statale</w:t>
      </w:r>
      <w:r w:rsidR="00B365BA" w:rsidRPr="00342728">
        <w:rPr>
          <w:rFonts w:ascii="Times New Roman" w:hAnsi="Times New Roman"/>
          <w:spacing w:val="-10"/>
        </w:rPr>
        <w:t xml:space="preserve"> </w:t>
      </w:r>
      <w:r w:rsidR="00B365BA" w:rsidRPr="00342728">
        <w:rPr>
          <w:rFonts w:ascii="Times New Roman" w:hAnsi="Times New Roman"/>
        </w:rPr>
        <w:t>ai</w:t>
      </w:r>
      <w:r w:rsidR="00B365BA" w:rsidRPr="00342728">
        <w:rPr>
          <w:rFonts w:ascii="Times New Roman" w:hAnsi="Times New Roman"/>
          <w:spacing w:val="-3"/>
        </w:rPr>
        <w:t xml:space="preserve"> </w:t>
      </w:r>
      <w:r w:rsidR="00B365BA" w:rsidRPr="00342728">
        <w:rPr>
          <w:rFonts w:ascii="Times New Roman" w:hAnsi="Times New Roman"/>
        </w:rPr>
        <w:t>sensi</w:t>
      </w:r>
      <w:r w:rsidR="00B365BA" w:rsidRPr="00342728">
        <w:rPr>
          <w:rFonts w:ascii="Times New Roman" w:hAnsi="Times New Roman"/>
          <w:spacing w:val="-3"/>
        </w:rPr>
        <w:t xml:space="preserve"> </w:t>
      </w:r>
      <w:r w:rsidR="00B365BA" w:rsidRPr="00342728">
        <w:rPr>
          <w:rFonts w:ascii="Times New Roman" w:hAnsi="Times New Roman"/>
        </w:rPr>
        <w:t>dell’art.</w:t>
      </w:r>
      <w:r w:rsidR="00B365BA" w:rsidRPr="00342728">
        <w:rPr>
          <w:rFonts w:ascii="Times New Roman" w:hAnsi="Times New Roman"/>
          <w:spacing w:val="-4"/>
        </w:rPr>
        <w:t xml:space="preserve"> </w:t>
      </w:r>
      <w:r w:rsidR="00B365BA" w:rsidRPr="00342728">
        <w:rPr>
          <w:rFonts w:ascii="Times New Roman" w:hAnsi="Times New Roman"/>
        </w:rPr>
        <w:t>127</w:t>
      </w:r>
      <w:r w:rsidR="00B365BA" w:rsidRPr="00342728">
        <w:rPr>
          <w:rFonts w:ascii="Times New Roman" w:hAnsi="Times New Roman"/>
          <w:spacing w:val="-6"/>
        </w:rPr>
        <w:t xml:space="preserve"> </w:t>
      </w:r>
      <w:r w:rsidR="00B365BA" w:rsidRPr="00342728">
        <w:rPr>
          <w:rFonts w:ascii="Times New Roman" w:hAnsi="Times New Roman"/>
        </w:rPr>
        <w:t>–</w:t>
      </w:r>
      <w:r w:rsidR="00B365BA" w:rsidRPr="00342728">
        <w:rPr>
          <w:rFonts w:ascii="Times New Roman" w:hAnsi="Times New Roman"/>
          <w:spacing w:val="-6"/>
        </w:rPr>
        <w:t xml:space="preserve"> </w:t>
      </w:r>
      <w:r w:rsidR="00B365BA" w:rsidRPr="00342728">
        <w:rPr>
          <w:rFonts w:ascii="Times New Roman" w:hAnsi="Times New Roman"/>
        </w:rPr>
        <w:t>comma</w:t>
      </w:r>
      <w:r w:rsidR="00B365BA" w:rsidRPr="00342728">
        <w:rPr>
          <w:rFonts w:ascii="Times New Roman" w:hAnsi="Times New Roman"/>
          <w:spacing w:val="-7"/>
        </w:rPr>
        <w:t xml:space="preserve"> </w:t>
      </w:r>
      <w:r w:rsidR="00B365BA" w:rsidRPr="00342728">
        <w:rPr>
          <w:rFonts w:ascii="Times New Roman" w:hAnsi="Times New Roman"/>
        </w:rPr>
        <w:t>1</w:t>
      </w:r>
      <w:r w:rsidR="00B365BA" w:rsidRPr="00342728">
        <w:rPr>
          <w:rFonts w:ascii="Times New Roman" w:hAnsi="Times New Roman"/>
          <w:spacing w:val="-1"/>
        </w:rPr>
        <w:t xml:space="preserve"> </w:t>
      </w:r>
      <w:r w:rsidR="00B365BA" w:rsidRPr="00342728">
        <w:rPr>
          <w:rFonts w:ascii="Times New Roman" w:hAnsi="Times New Roman"/>
        </w:rPr>
        <w:t>lettera</w:t>
      </w:r>
      <w:r w:rsidR="00B365BA" w:rsidRPr="00342728">
        <w:rPr>
          <w:rFonts w:ascii="Times New Roman" w:hAnsi="Times New Roman"/>
          <w:spacing w:val="-7"/>
        </w:rPr>
        <w:t xml:space="preserve"> </w:t>
      </w:r>
      <w:r w:rsidR="00B365BA" w:rsidRPr="00342728">
        <w:rPr>
          <w:rFonts w:ascii="Times New Roman" w:hAnsi="Times New Roman"/>
        </w:rPr>
        <w:t>d)</w:t>
      </w:r>
      <w:r w:rsidR="00B365BA" w:rsidRPr="00342728">
        <w:rPr>
          <w:rFonts w:ascii="Times New Roman" w:hAnsi="Times New Roman"/>
          <w:spacing w:val="-2"/>
        </w:rPr>
        <w:t xml:space="preserve"> </w:t>
      </w:r>
      <w:r w:rsidR="00B365BA" w:rsidRPr="00342728">
        <w:rPr>
          <w:rFonts w:ascii="Times New Roman" w:hAnsi="Times New Roman"/>
        </w:rPr>
        <w:t>del D.P.R.10/01/1957 n. 3 (accertamento che l'impiego fu conseguito mediante la produzione di documenti falsi o viziati da invalidità non sanabile).</w:t>
      </w:r>
    </w:p>
    <w:p w14:paraId="526C8880" w14:textId="2BBECAA7" w:rsidR="00520F11" w:rsidRPr="00342728" w:rsidRDefault="002F30FC" w:rsidP="00520F11">
      <w:pPr>
        <w:pStyle w:val="Paragrafoelenco"/>
        <w:widowControl w:val="0"/>
        <w:numPr>
          <w:ilvl w:val="0"/>
          <w:numId w:val="36"/>
        </w:numPr>
        <w:tabs>
          <w:tab w:val="left" w:pos="571"/>
        </w:tabs>
        <w:autoSpaceDE w:val="0"/>
        <w:autoSpaceDN w:val="0"/>
        <w:adjustRightInd w:val="0"/>
        <w:spacing w:before="2" w:after="0" w:line="240" w:lineRule="auto"/>
        <w:ind w:right="199"/>
        <w:jc w:val="both"/>
        <w:rPr>
          <w:rFonts w:ascii="Times New Roman" w:hAnsi="Times New Roman"/>
        </w:rPr>
      </w:pPr>
      <w:r>
        <w:rPr>
          <w:rFonts w:ascii="Times New Roman" w:hAnsi="Times New Roman"/>
        </w:rPr>
        <w:t xml:space="preserve">  </w:t>
      </w:r>
      <w:r w:rsidR="00B365BA" w:rsidRPr="00342728">
        <w:rPr>
          <w:rFonts w:ascii="Times New Roman" w:hAnsi="Times New Roman"/>
        </w:rPr>
        <w:t xml:space="preserve">essere fisicamente idonei allo svolgimento delle mansioni proprie di </w:t>
      </w:r>
      <w:r w:rsidR="00CD218F">
        <w:rPr>
          <w:rFonts w:ascii="Times New Roman" w:hAnsi="Times New Roman"/>
        </w:rPr>
        <w:t>Collaboratore ai Servizi</w:t>
      </w:r>
      <w:r w:rsidR="00055650" w:rsidRPr="00342728">
        <w:rPr>
          <w:rFonts w:ascii="Times New Roman" w:hAnsi="Times New Roman"/>
        </w:rPr>
        <w:t xml:space="preserve"> Tecnic</w:t>
      </w:r>
      <w:r w:rsidR="00CD218F">
        <w:rPr>
          <w:rFonts w:ascii="Times New Roman" w:hAnsi="Times New Roman"/>
        </w:rPr>
        <w:t>i</w:t>
      </w:r>
      <w:r w:rsidR="00B365BA" w:rsidRPr="00342728">
        <w:rPr>
          <w:rFonts w:ascii="Times New Roman" w:hAnsi="Times New Roman"/>
        </w:rPr>
        <w:t>, avuto</w:t>
      </w:r>
      <w:r w:rsidR="00B365BA" w:rsidRPr="00342728">
        <w:rPr>
          <w:rFonts w:ascii="Times New Roman" w:hAnsi="Times New Roman"/>
          <w:spacing w:val="-7"/>
        </w:rPr>
        <w:t xml:space="preserve"> </w:t>
      </w:r>
      <w:r w:rsidR="00B365BA" w:rsidRPr="00342728">
        <w:rPr>
          <w:rFonts w:ascii="Times New Roman" w:hAnsi="Times New Roman"/>
        </w:rPr>
        <w:t>riguardo</w:t>
      </w:r>
      <w:r w:rsidR="00B365BA" w:rsidRPr="00342728">
        <w:rPr>
          <w:rFonts w:ascii="Times New Roman" w:hAnsi="Times New Roman"/>
          <w:spacing w:val="-5"/>
        </w:rPr>
        <w:t xml:space="preserve"> </w:t>
      </w:r>
      <w:r w:rsidR="00B365BA" w:rsidRPr="00342728">
        <w:rPr>
          <w:rFonts w:ascii="Times New Roman" w:hAnsi="Times New Roman"/>
        </w:rPr>
        <w:t>alle</w:t>
      </w:r>
      <w:r w:rsidR="00B365BA" w:rsidRPr="00342728">
        <w:rPr>
          <w:rFonts w:ascii="Times New Roman" w:hAnsi="Times New Roman"/>
          <w:spacing w:val="-8"/>
        </w:rPr>
        <w:t xml:space="preserve"> </w:t>
      </w:r>
      <w:r w:rsidR="00B365BA" w:rsidRPr="00342728">
        <w:rPr>
          <w:rFonts w:ascii="Times New Roman" w:hAnsi="Times New Roman"/>
        </w:rPr>
        <w:t>peculiarità</w:t>
      </w:r>
      <w:r w:rsidR="00B365BA" w:rsidRPr="00342728">
        <w:rPr>
          <w:rFonts w:ascii="Times New Roman" w:hAnsi="Times New Roman"/>
          <w:spacing w:val="-8"/>
        </w:rPr>
        <w:t xml:space="preserve"> </w:t>
      </w:r>
      <w:r w:rsidR="00B365BA" w:rsidRPr="00342728">
        <w:rPr>
          <w:rFonts w:ascii="Times New Roman" w:hAnsi="Times New Roman"/>
        </w:rPr>
        <w:t>del</w:t>
      </w:r>
      <w:r w:rsidR="00B365BA" w:rsidRPr="00342728">
        <w:rPr>
          <w:rFonts w:ascii="Times New Roman" w:hAnsi="Times New Roman"/>
          <w:spacing w:val="-7"/>
        </w:rPr>
        <w:t xml:space="preserve"> </w:t>
      </w:r>
      <w:r w:rsidR="00B365BA" w:rsidRPr="00342728">
        <w:rPr>
          <w:rFonts w:ascii="Times New Roman" w:hAnsi="Times New Roman"/>
        </w:rPr>
        <w:t>posto</w:t>
      </w:r>
      <w:r w:rsidR="00B365BA" w:rsidRPr="00342728">
        <w:rPr>
          <w:rFonts w:ascii="Times New Roman" w:hAnsi="Times New Roman"/>
          <w:spacing w:val="-5"/>
        </w:rPr>
        <w:t xml:space="preserve"> </w:t>
      </w:r>
      <w:r w:rsidR="00B365BA" w:rsidRPr="00342728">
        <w:rPr>
          <w:rFonts w:ascii="Times New Roman" w:hAnsi="Times New Roman"/>
        </w:rPr>
        <w:t>da</w:t>
      </w:r>
      <w:r w:rsidR="00B365BA" w:rsidRPr="00342728">
        <w:rPr>
          <w:rFonts w:ascii="Times New Roman" w:hAnsi="Times New Roman"/>
          <w:spacing w:val="-6"/>
        </w:rPr>
        <w:t xml:space="preserve"> </w:t>
      </w:r>
      <w:r w:rsidR="00B365BA" w:rsidRPr="00342728">
        <w:rPr>
          <w:rFonts w:ascii="Times New Roman" w:hAnsi="Times New Roman"/>
        </w:rPr>
        <w:t xml:space="preserve">ricoprire. </w:t>
      </w:r>
      <w:r w:rsidR="00B365BA" w:rsidRPr="00342728">
        <w:rPr>
          <w:rFonts w:ascii="Times New Roman" w:hAnsi="Times New Roman"/>
          <w:spacing w:val="-7"/>
        </w:rPr>
        <w:t xml:space="preserve"> </w:t>
      </w:r>
      <w:r w:rsidR="00B365BA" w:rsidRPr="00342728">
        <w:rPr>
          <w:rFonts w:ascii="Times New Roman" w:hAnsi="Times New Roman"/>
        </w:rPr>
        <w:t>Prima</w:t>
      </w:r>
      <w:r w:rsidR="00B365BA" w:rsidRPr="00342728">
        <w:rPr>
          <w:rFonts w:ascii="Times New Roman" w:hAnsi="Times New Roman"/>
          <w:spacing w:val="-8"/>
        </w:rPr>
        <w:t xml:space="preserve"> </w:t>
      </w:r>
      <w:r w:rsidR="00B365BA" w:rsidRPr="00342728">
        <w:rPr>
          <w:rFonts w:ascii="Times New Roman" w:hAnsi="Times New Roman"/>
        </w:rPr>
        <w:t>dell’assunzione</w:t>
      </w:r>
      <w:r w:rsidR="00B365BA" w:rsidRPr="00342728">
        <w:rPr>
          <w:rFonts w:ascii="Times New Roman" w:hAnsi="Times New Roman"/>
          <w:spacing w:val="-8"/>
        </w:rPr>
        <w:t xml:space="preserve"> </w:t>
      </w:r>
      <w:r w:rsidR="00B365BA" w:rsidRPr="00342728">
        <w:rPr>
          <w:rFonts w:ascii="Times New Roman" w:hAnsi="Times New Roman"/>
        </w:rPr>
        <w:t>l’Amministrazione</w:t>
      </w:r>
      <w:r w:rsidR="00B365BA" w:rsidRPr="00342728">
        <w:rPr>
          <w:rFonts w:ascii="Times New Roman" w:hAnsi="Times New Roman"/>
          <w:spacing w:val="-8"/>
        </w:rPr>
        <w:t xml:space="preserve"> </w:t>
      </w:r>
      <w:r w:rsidR="00B365BA" w:rsidRPr="00342728">
        <w:rPr>
          <w:rFonts w:ascii="Times New Roman" w:hAnsi="Times New Roman"/>
        </w:rPr>
        <w:t>si</w:t>
      </w:r>
      <w:r w:rsidR="00B365BA" w:rsidRPr="00342728">
        <w:rPr>
          <w:rFonts w:ascii="Times New Roman" w:hAnsi="Times New Roman"/>
          <w:spacing w:val="-7"/>
        </w:rPr>
        <w:t xml:space="preserve"> </w:t>
      </w:r>
      <w:r w:rsidR="00B365BA" w:rsidRPr="00342728">
        <w:rPr>
          <w:rFonts w:ascii="Times New Roman" w:hAnsi="Times New Roman"/>
        </w:rPr>
        <w:t>riserva</w:t>
      </w:r>
      <w:r w:rsidR="00B365BA" w:rsidRPr="00342728">
        <w:rPr>
          <w:rFonts w:ascii="Times New Roman" w:hAnsi="Times New Roman"/>
          <w:spacing w:val="-8"/>
        </w:rPr>
        <w:t xml:space="preserve"> </w:t>
      </w:r>
      <w:r w:rsidR="00B365BA" w:rsidRPr="00342728">
        <w:rPr>
          <w:rFonts w:ascii="Times New Roman" w:hAnsi="Times New Roman"/>
        </w:rPr>
        <w:t>la</w:t>
      </w:r>
      <w:r w:rsidR="00B365BA" w:rsidRPr="00342728">
        <w:rPr>
          <w:rFonts w:ascii="Times New Roman" w:hAnsi="Times New Roman"/>
          <w:spacing w:val="-8"/>
        </w:rPr>
        <w:t xml:space="preserve"> </w:t>
      </w:r>
      <w:r w:rsidR="00B365BA" w:rsidRPr="00342728">
        <w:rPr>
          <w:rFonts w:ascii="Times New Roman" w:hAnsi="Times New Roman"/>
        </w:rPr>
        <w:t>facoltà</w:t>
      </w:r>
      <w:r w:rsidR="00B365BA" w:rsidRPr="00342728">
        <w:rPr>
          <w:rFonts w:ascii="Times New Roman" w:hAnsi="Times New Roman"/>
          <w:spacing w:val="-8"/>
        </w:rPr>
        <w:t xml:space="preserve"> </w:t>
      </w:r>
      <w:r w:rsidR="00B365BA" w:rsidRPr="00342728">
        <w:rPr>
          <w:rFonts w:ascii="Times New Roman" w:hAnsi="Times New Roman"/>
        </w:rPr>
        <w:t>di</w:t>
      </w:r>
      <w:r w:rsidR="00B365BA" w:rsidRPr="00342728">
        <w:rPr>
          <w:rFonts w:ascii="Times New Roman" w:hAnsi="Times New Roman"/>
          <w:spacing w:val="-7"/>
        </w:rPr>
        <w:t xml:space="preserve"> </w:t>
      </w:r>
      <w:r w:rsidR="00B365BA" w:rsidRPr="00342728">
        <w:rPr>
          <w:rFonts w:ascii="Times New Roman" w:hAnsi="Times New Roman"/>
        </w:rPr>
        <w:t>sottoporre</w:t>
      </w:r>
      <w:r w:rsidR="00B365BA" w:rsidRPr="00342728">
        <w:rPr>
          <w:rFonts w:ascii="Times New Roman" w:hAnsi="Times New Roman"/>
          <w:spacing w:val="-6"/>
        </w:rPr>
        <w:t xml:space="preserve"> </w:t>
      </w:r>
      <w:r w:rsidR="00B365BA" w:rsidRPr="00342728">
        <w:rPr>
          <w:rFonts w:ascii="Times New Roman" w:hAnsi="Times New Roman"/>
        </w:rPr>
        <w:t>a visita</w:t>
      </w:r>
      <w:r w:rsidR="00B365BA" w:rsidRPr="00342728">
        <w:rPr>
          <w:rFonts w:ascii="Times New Roman" w:hAnsi="Times New Roman"/>
          <w:spacing w:val="-6"/>
        </w:rPr>
        <w:t xml:space="preserve"> </w:t>
      </w:r>
      <w:r w:rsidR="00B365BA" w:rsidRPr="00342728">
        <w:rPr>
          <w:rFonts w:ascii="Times New Roman" w:hAnsi="Times New Roman"/>
        </w:rPr>
        <w:t>medica</w:t>
      </w:r>
      <w:r w:rsidR="00B365BA" w:rsidRPr="00342728">
        <w:rPr>
          <w:rFonts w:ascii="Times New Roman" w:hAnsi="Times New Roman"/>
          <w:spacing w:val="-6"/>
        </w:rPr>
        <w:t xml:space="preserve"> </w:t>
      </w:r>
      <w:r w:rsidR="00B365BA" w:rsidRPr="00342728">
        <w:rPr>
          <w:rFonts w:ascii="Times New Roman" w:hAnsi="Times New Roman"/>
        </w:rPr>
        <w:t>di</w:t>
      </w:r>
      <w:r w:rsidR="00B365BA" w:rsidRPr="00342728">
        <w:rPr>
          <w:rFonts w:ascii="Times New Roman" w:hAnsi="Times New Roman"/>
          <w:spacing w:val="-7"/>
        </w:rPr>
        <w:t xml:space="preserve"> </w:t>
      </w:r>
      <w:r w:rsidR="00B365BA" w:rsidRPr="00342728">
        <w:rPr>
          <w:rFonts w:ascii="Times New Roman" w:hAnsi="Times New Roman"/>
        </w:rPr>
        <w:t>controllo</w:t>
      </w:r>
      <w:r w:rsidR="00B365BA" w:rsidRPr="00342728">
        <w:rPr>
          <w:rFonts w:ascii="Times New Roman" w:hAnsi="Times New Roman"/>
          <w:spacing w:val="-6"/>
        </w:rPr>
        <w:t xml:space="preserve"> </w:t>
      </w:r>
      <w:r w:rsidR="00B365BA" w:rsidRPr="00342728">
        <w:rPr>
          <w:rFonts w:ascii="Times New Roman" w:hAnsi="Times New Roman"/>
        </w:rPr>
        <w:t>i</w:t>
      </w:r>
      <w:r w:rsidR="00B365BA" w:rsidRPr="00342728">
        <w:rPr>
          <w:rFonts w:ascii="Times New Roman" w:hAnsi="Times New Roman"/>
          <w:spacing w:val="-5"/>
        </w:rPr>
        <w:t xml:space="preserve"> </w:t>
      </w:r>
      <w:r w:rsidR="00B365BA" w:rsidRPr="00342728">
        <w:rPr>
          <w:rFonts w:ascii="Times New Roman" w:hAnsi="Times New Roman"/>
        </w:rPr>
        <w:t>vincitori</w:t>
      </w:r>
      <w:r w:rsidR="00B365BA" w:rsidRPr="00342728">
        <w:rPr>
          <w:rFonts w:ascii="Times New Roman" w:hAnsi="Times New Roman"/>
          <w:spacing w:val="-7"/>
        </w:rPr>
        <w:t xml:space="preserve"> </w:t>
      </w:r>
      <w:r w:rsidR="00B365BA" w:rsidRPr="00342728">
        <w:rPr>
          <w:rFonts w:ascii="Times New Roman" w:hAnsi="Times New Roman"/>
        </w:rPr>
        <w:t>della</w:t>
      </w:r>
      <w:r w:rsidR="00B365BA" w:rsidRPr="00342728">
        <w:rPr>
          <w:rFonts w:ascii="Times New Roman" w:hAnsi="Times New Roman"/>
          <w:spacing w:val="-6"/>
        </w:rPr>
        <w:t xml:space="preserve"> </w:t>
      </w:r>
      <w:r w:rsidR="00B365BA" w:rsidRPr="00342728">
        <w:rPr>
          <w:rFonts w:ascii="Times New Roman" w:hAnsi="Times New Roman"/>
        </w:rPr>
        <w:t>selezione</w:t>
      </w:r>
      <w:r w:rsidR="00B365BA" w:rsidRPr="00342728">
        <w:rPr>
          <w:rFonts w:ascii="Times New Roman" w:hAnsi="Times New Roman"/>
          <w:spacing w:val="-6"/>
        </w:rPr>
        <w:t xml:space="preserve"> </w:t>
      </w:r>
      <w:r w:rsidR="00B365BA" w:rsidRPr="00342728">
        <w:rPr>
          <w:rFonts w:ascii="Times New Roman" w:hAnsi="Times New Roman"/>
        </w:rPr>
        <w:t>pubblica</w:t>
      </w:r>
      <w:r w:rsidR="00B365BA" w:rsidRPr="00342728">
        <w:rPr>
          <w:rFonts w:ascii="Times New Roman" w:hAnsi="Times New Roman"/>
          <w:spacing w:val="-6"/>
        </w:rPr>
        <w:t xml:space="preserve"> </w:t>
      </w:r>
      <w:r w:rsidR="00B365BA" w:rsidRPr="00342728">
        <w:rPr>
          <w:rFonts w:ascii="Times New Roman" w:hAnsi="Times New Roman"/>
        </w:rPr>
        <w:t>e/o</w:t>
      </w:r>
      <w:r w:rsidR="00B365BA" w:rsidRPr="00342728">
        <w:rPr>
          <w:rFonts w:ascii="Times New Roman" w:hAnsi="Times New Roman"/>
          <w:spacing w:val="-6"/>
        </w:rPr>
        <w:t xml:space="preserve"> </w:t>
      </w:r>
      <w:r w:rsidR="00B365BA" w:rsidRPr="00342728">
        <w:rPr>
          <w:rFonts w:ascii="Times New Roman" w:hAnsi="Times New Roman"/>
        </w:rPr>
        <w:t>i</w:t>
      </w:r>
      <w:r w:rsidR="00B365BA" w:rsidRPr="00342728">
        <w:rPr>
          <w:rFonts w:ascii="Times New Roman" w:hAnsi="Times New Roman"/>
          <w:spacing w:val="-5"/>
        </w:rPr>
        <w:t xml:space="preserve"> </w:t>
      </w:r>
      <w:r w:rsidR="00B365BA" w:rsidRPr="00342728">
        <w:rPr>
          <w:rFonts w:ascii="Times New Roman" w:hAnsi="Times New Roman"/>
        </w:rPr>
        <w:t>candidati</w:t>
      </w:r>
      <w:r w:rsidR="00B365BA" w:rsidRPr="00342728">
        <w:rPr>
          <w:rFonts w:ascii="Times New Roman" w:hAnsi="Times New Roman"/>
          <w:spacing w:val="-7"/>
        </w:rPr>
        <w:t xml:space="preserve"> </w:t>
      </w:r>
      <w:r w:rsidR="00B365BA" w:rsidRPr="00342728">
        <w:rPr>
          <w:rFonts w:ascii="Times New Roman" w:hAnsi="Times New Roman"/>
        </w:rPr>
        <w:t>risultati</w:t>
      </w:r>
      <w:r w:rsidR="00B365BA" w:rsidRPr="00342728">
        <w:rPr>
          <w:rFonts w:ascii="Times New Roman" w:hAnsi="Times New Roman"/>
          <w:spacing w:val="-5"/>
        </w:rPr>
        <w:t xml:space="preserve"> </w:t>
      </w:r>
      <w:r w:rsidR="00B365BA" w:rsidRPr="00342728">
        <w:rPr>
          <w:rFonts w:ascii="Times New Roman" w:hAnsi="Times New Roman"/>
        </w:rPr>
        <w:t>idonei.</w:t>
      </w:r>
      <w:r w:rsidR="00B365BA" w:rsidRPr="00342728">
        <w:rPr>
          <w:rFonts w:ascii="Times New Roman" w:hAnsi="Times New Roman"/>
          <w:spacing w:val="-6"/>
        </w:rPr>
        <w:t xml:space="preserve"> </w:t>
      </w:r>
      <w:r w:rsidR="00B365BA" w:rsidRPr="00342728">
        <w:rPr>
          <w:rFonts w:ascii="Times New Roman" w:hAnsi="Times New Roman"/>
        </w:rPr>
        <w:t>La</w:t>
      </w:r>
      <w:r w:rsidR="00B365BA" w:rsidRPr="00342728">
        <w:rPr>
          <w:rFonts w:ascii="Times New Roman" w:hAnsi="Times New Roman"/>
          <w:spacing w:val="-6"/>
        </w:rPr>
        <w:t xml:space="preserve"> </w:t>
      </w:r>
      <w:r w:rsidR="00B365BA" w:rsidRPr="00342728">
        <w:rPr>
          <w:rFonts w:ascii="Times New Roman" w:hAnsi="Times New Roman"/>
        </w:rPr>
        <w:t>visita</w:t>
      </w:r>
      <w:r w:rsidR="00B365BA" w:rsidRPr="00342728">
        <w:rPr>
          <w:rFonts w:ascii="Times New Roman" w:hAnsi="Times New Roman"/>
          <w:spacing w:val="-6"/>
        </w:rPr>
        <w:t xml:space="preserve"> </w:t>
      </w:r>
      <w:r w:rsidR="00B365BA" w:rsidRPr="00342728">
        <w:rPr>
          <w:rFonts w:ascii="Times New Roman" w:hAnsi="Times New Roman"/>
        </w:rPr>
        <w:t>di controllo potrà essere</w:t>
      </w:r>
      <w:r w:rsidR="00B365BA" w:rsidRPr="00342728">
        <w:rPr>
          <w:rFonts w:ascii="Times New Roman" w:hAnsi="Times New Roman"/>
          <w:spacing w:val="-1"/>
        </w:rPr>
        <w:t xml:space="preserve"> </w:t>
      </w:r>
      <w:r w:rsidR="00B365BA" w:rsidRPr="00342728">
        <w:rPr>
          <w:rFonts w:ascii="Times New Roman" w:hAnsi="Times New Roman"/>
        </w:rPr>
        <w:t>effettuata dall’organo competente alla sorveglianza sanitaria ai sensi del</w:t>
      </w:r>
      <w:r w:rsidR="00B365BA" w:rsidRPr="00342728">
        <w:rPr>
          <w:rFonts w:ascii="Times New Roman" w:hAnsi="Times New Roman"/>
          <w:spacing w:val="-2"/>
        </w:rPr>
        <w:t xml:space="preserve"> </w:t>
      </w:r>
      <w:proofErr w:type="spellStart"/>
      <w:r w:rsidR="00B365BA" w:rsidRPr="00342728">
        <w:rPr>
          <w:rFonts w:ascii="Times New Roman" w:hAnsi="Times New Roman"/>
        </w:rPr>
        <w:t>D.Lgs.</w:t>
      </w:r>
      <w:proofErr w:type="spellEnd"/>
      <w:r w:rsidR="00B365BA" w:rsidRPr="00342728">
        <w:rPr>
          <w:rFonts w:ascii="Times New Roman" w:hAnsi="Times New Roman"/>
        </w:rPr>
        <w:t xml:space="preserve"> 09/04/2008</w:t>
      </w:r>
      <w:r w:rsidR="00B365BA" w:rsidRPr="00342728">
        <w:rPr>
          <w:rFonts w:ascii="Times New Roman" w:hAnsi="Times New Roman"/>
          <w:spacing w:val="-7"/>
        </w:rPr>
        <w:t xml:space="preserve"> </w:t>
      </w:r>
      <w:r w:rsidR="00B365BA" w:rsidRPr="00342728">
        <w:rPr>
          <w:rFonts w:ascii="Times New Roman" w:hAnsi="Times New Roman"/>
        </w:rPr>
        <w:t>n. 81,</w:t>
      </w:r>
      <w:r w:rsidR="00B365BA" w:rsidRPr="00342728">
        <w:rPr>
          <w:rFonts w:ascii="Times New Roman" w:hAnsi="Times New Roman"/>
          <w:spacing w:val="-15"/>
        </w:rPr>
        <w:t xml:space="preserve"> </w:t>
      </w:r>
      <w:r w:rsidR="00B365BA" w:rsidRPr="00342728">
        <w:rPr>
          <w:rFonts w:ascii="Times New Roman" w:hAnsi="Times New Roman"/>
        </w:rPr>
        <w:t xml:space="preserve">allo scopo di accertare che il vincitore abbia l’idoneità necessaria e sufficiente per poter esercitare le funzioni inerenti </w:t>
      </w:r>
      <w:proofErr w:type="gramStart"/>
      <w:r w:rsidR="00B365BA" w:rsidRPr="00342728">
        <w:rPr>
          <w:rFonts w:ascii="Times New Roman" w:hAnsi="Times New Roman"/>
        </w:rPr>
        <w:t>il</w:t>
      </w:r>
      <w:proofErr w:type="gramEnd"/>
      <w:r w:rsidR="00B365BA" w:rsidRPr="00342728">
        <w:rPr>
          <w:rFonts w:ascii="Times New Roman" w:hAnsi="Times New Roman"/>
        </w:rPr>
        <w:t xml:space="preserve"> posto da ricoprire. Nel caso di esito non favorevole dell’accertamento sanitario non si darà luogo all’assunzione. La mancata presentazione alla visita medica e agli accertamenti sanitari richiesti, senza giustificato motivo, equivale a rinuncia al posto messo a selezione;</w:t>
      </w:r>
    </w:p>
    <w:p w14:paraId="2283480A" w14:textId="5D8FD520" w:rsidR="00CD218F" w:rsidRPr="0089338D" w:rsidRDefault="00B365BA" w:rsidP="00CD218F">
      <w:pPr>
        <w:pStyle w:val="Paragrafoelenco"/>
        <w:numPr>
          <w:ilvl w:val="0"/>
          <w:numId w:val="36"/>
        </w:numPr>
        <w:jc w:val="both"/>
        <w:rPr>
          <w:rFonts w:ascii="Times New Roman" w:hAnsi="Times New Roman"/>
        </w:rPr>
      </w:pPr>
      <w:r w:rsidRPr="0089338D">
        <w:rPr>
          <w:rFonts w:ascii="Times New Roman" w:hAnsi="Times New Roman"/>
        </w:rPr>
        <w:t>titolo di studio richiesto:</w:t>
      </w:r>
      <w:r w:rsidR="00CD218F" w:rsidRPr="0089338D">
        <w:rPr>
          <w:rFonts w:ascii="Times New Roman" w:hAnsi="Times New Roman"/>
        </w:rPr>
        <w:t xml:space="preserve"> Diploma di Scuola Media Inferiore, accompagnato da qualificazione professionale di tipo tecnico attinente alle manutenzioni.  L’eventuale possesso del diploma di scuola media superiore deve comunque intendersi come assorbente il requisito della qualificazione professionale. </w:t>
      </w:r>
      <w:proofErr w:type="gramStart"/>
      <w:r w:rsidR="00534751" w:rsidRPr="0089338D">
        <w:rPr>
          <w:rFonts w:ascii="Times New Roman" w:hAnsi="Times New Roman"/>
        </w:rPr>
        <w:t>E’</w:t>
      </w:r>
      <w:proofErr w:type="gramEnd"/>
      <w:r w:rsidR="00534751" w:rsidRPr="0089338D">
        <w:rPr>
          <w:rFonts w:ascii="Times New Roman" w:hAnsi="Times New Roman"/>
        </w:rPr>
        <w:t xml:space="preserve"> </w:t>
      </w:r>
      <w:r w:rsidR="00CD218F" w:rsidRPr="0089338D">
        <w:rPr>
          <w:rFonts w:ascii="Times New Roman" w:hAnsi="Times New Roman"/>
        </w:rPr>
        <w:t xml:space="preserve">fatto salvo, in ogni caso, quanto disposto e consentito dall’art. 13 co. 2 del CCNL </w:t>
      </w:r>
      <w:r w:rsidR="00CD218F" w:rsidRPr="0089338D">
        <w:rPr>
          <w:rFonts w:ascii="Times New Roman" w:hAnsi="Times New Roman"/>
        </w:rPr>
        <w:lastRenderedPageBreak/>
        <w:t>16.11.2022, a mente del quale “</w:t>
      </w:r>
      <w:r w:rsidR="00CD218F" w:rsidRPr="0089338D">
        <w:rPr>
          <w:rFonts w:ascii="Times New Roman" w:hAnsi="Times New Roman"/>
          <w:i/>
        </w:rPr>
        <w:t xml:space="preserve">Il Personale in servizio alla data di entrata in vigore del presente Titolo [01.04.2023 per il </w:t>
      </w:r>
      <w:proofErr w:type="spellStart"/>
      <w:r w:rsidR="00CD218F" w:rsidRPr="0089338D">
        <w:rPr>
          <w:rFonts w:ascii="Times New Roman" w:hAnsi="Times New Roman"/>
          <w:i/>
        </w:rPr>
        <w:t>Tit</w:t>
      </w:r>
      <w:proofErr w:type="spellEnd"/>
      <w:r w:rsidR="00CD218F" w:rsidRPr="0089338D">
        <w:rPr>
          <w:rFonts w:ascii="Times New Roman" w:hAnsi="Times New Roman"/>
          <w:i/>
        </w:rPr>
        <w:t>. III Ordinamento Professionale] è inquadrato nel nuovo Sistema di classificazione con effetto automatico dalla stessa data secondo la Tabella B di trasposizione (Tabella di trasposizione automatica nel sistema di classificazione)</w:t>
      </w:r>
      <w:r w:rsidR="00CD218F" w:rsidRPr="0089338D">
        <w:rPr>
          <w:rFonts w:ascii="Times New Roman" w:hAnsi="Times New Roman"/>
        </w:rPr>
        <w:t>.  Pertanto, per il personale in servizio che transita nelle nuove Aree, si prescinde ovviamente dal requisito di accesso valevole per l’accesso dall’esterno.</w:t>
      </w:r>
    </w:p>
    <w:p w14:paraId="1D7B37E9" w14:textId="4725089E" w:rsidR="00520F11" w:rsidRPr="00CD218F" w:rsidRDefault="00CD218F" w:rsidP="00520F11">
      <w:pPr>
        <w:pStyle w:val="Paragrafoelenco"/>
        <w:widowControl w:val="0"/>
        <w:numPr>
          <w:ilvl w:val="0"/>
          <w:numId w:val="36"/>
        </w:numPr>
        <w:tabs>
          <w:tab w:val="left" w:pos="571"/>
        </w:tabs>
        <w:autoSpaceDE w:val="0"/>
        <w:autoSpaceDN w:val="0"/>
        <w:adjustRightInd w:val="0"/>
        <w:spacing w:before="2" w:after="0" w:line="237" w:lineRule="auto"/>
        <w:ind w:right="311"/>
        <w:jc w:val="both"/>
        <w:rPr>
          <w:rFonts w:ascii="Times New Roman" w:hAnsi="Times New Roman"/>
        </w:rPr>
      </w:pPr>
      <w:r w:rsidRPr="00CD218F">
        <w:rPr>
          <w:rFonts w:ascii="Times New Roman" w:hAnsi="Times New Roman"/>
        </w:rPr>
        <w:t>Patente di guida tipo B o superiore;</w:t>
      </w:r>
    </w:p>
    <w:p w14:paraId="23594538" w14:textId="73A1B3CA" w:rsidR="00B365BA" w:rsidRPr="00CD218F" w:rsidRDefault="00B365BA" w:rsidP="00520F11">
      <w:pPr>
        <w:pStyle w:val="Paragrafoelenco"/>
        <w:widowControl w:val="0"/>
        <w:numPr>
          <w:ilvl w:val="0"/>
          <w:numId w:val="36"/>
        </w:numPr>
        <w:tabs>
          <w:tab w:val="left" w:pos="571"/>
        </w:tabs>
        <w:autoSpaceDE w:val="0"/>
        <w:autoSpaceDN w:val="0"/>
        <w:adjustRightInd w:val="0"/>
        <w:spacing w:before="2" w:after="0" w:line="237" w:lineRule="auto"/>
        <w:ind w:right="311"/>
        <w:jc w:val="both"/>
        <w:rPr>
          <w:rFonts w:ascii="Times New Roman" w:hAnsi="Times New Roman"/>
        </w:rPr>
      </w:pPr>
      <w:r w:rsidRPr="00CD218F">
        <w:rPr>
          <w:rFonts w:ascii="Times New Roman" w:hAnsi="Times New Roman"/>
        </w:rPr>
        <w:t>essere in regola, per gli aspiranti di sesso maschile, nei riguardi degli obblighi</w:t>
      </w:r>
      <w:r w:rsidRPr="00CD218F">
        <w:rPr>
          <w:rFonts w:ascii="Times New Roman" w:hAnsi="Times New Roman"/>
          <w:spacing w:val="-12"/>
        </w:rPr>
        <w:t xml:space="preserve"> </w:t>
      </w:r>
      <w:r w:rsidRPr="00CD218F">
        <w:rPr>
          <w:rFonts w:ascii="Times New Roman" w:hAnsi="Times New Roman"/>
        </w:rPr>
        <w:t>di leva;</w:t>
      </w:r>
    </w:p>
    <w:p w14:paraId="4138813E" w14:textId="77777777" w:rsidR="00B365BA" w:rsidRPr="00CD218F" w:rsidRDefault="00B365BA" w:rsidP="00B365BA">
      <w:pPr>
        <w:pStyle w:val="Corpotesto"/>
        <w:spacing w:before="3"/>
        <w:jc w:val="left"/>
        <w:rPr>
          <w:sz w:val="22"/>
          <w:szCs w:val="22"/>
        </w:rPr>
      </w:pPr>
    </w:p>
    <w:p w14:paraId="5A2AB412" w14:textId="5FE68FD4" w:rsidR="00B365BA" w:rsidRPr="00CD218F" w:rsidRDefault="00B365BA" w:rsidP="00B365BA">
      <w:pPr>
        <w:pStyle w:val="Corpotesto"/>
        <w:ind w:right="200"/>
        <w:rPr>
          <w:sz w:val="22"/>
          <w:szCs w:val="22"/>
        </w:rPr>
      </w:pPr>
      <w:r w:rsidRPr="00CD218F">
        <w:rPr>
          <w:sz w:val="22"/>
          <w:szCs w:val="22"/>
        </w:rPr>
        <w:t>L'accertamento</w:t>
      </w:r>
      <w:r w:rsidRPr="00CD218F">
        <w:rPr>
          <w:spacing w:val="40"/>
          <w:sz w:val="22"/>
          <w:szCs w:val="22"/>
        </w:rPr>
        <w:t xml:space="preserve"> </w:t>
      </w:r>
      <w:r w:rsidRPr="00CD218F">
        <w:rPr>
          <w:sz w:val="22"/>
          <w:szCs w:val="22"/>
        </w:rPr>
        <w:t>della</w:t>
      </w:r>
      <w:r w:rsidRPr="00CD218F">
        <w:rPr>
          <w:spacing w:val="40"/>
          <w:sz w:val="22"/>
          <w:szCs w:val="22"/>
        </w:rPr>
        <w:t xml:space="preserve"> </w:t>
      </w:r>
      <w:r w:rsidRPr="00CD218F">
        <w:rPr>
          <w:sz w:val="22"/>
          <w:szCs w:val="22"/>
        </w:rPr>
        <w:t>mancanza</w:t>
      </w:r>
      <w:r w:rsidRPr="00CD218F">
        <w:rPr>
          <w:spacing w:val="40"/>
          <w:sz w:val="22"/>
          <w:szCs w:val="22"/>
        </w:rPr>
        <w:t xml:space="preserve"> </w:t>
      </w:r>
      <w:r w:rsidRPr="00CD218F">
        <w:rPr>
          <w:sz w:val="22"/>
          <w:szCs w:val="22"/>
        </w:rPr>
        <w:t>anche</w:t>
      </w:r>
      <w:r w:rsidRPr="00CD218F">
        <w:rPr>
          <w:spacing w:val="40"/>
          <w:sz w:val="22"/>
          <w:szCs w:val="22"/>
        </w:rPr>
        <w:t xml:space="preserve"> </w:t>
      </w:r>
      <w:r w:rsidRPr="00CD218F">
        <w:rPr>
          <w:sz w:val="22"/>
          <w:szCs w:val="22"/>
        </w:rPr>
        <w:t>di</w:t>
      </w:r>
      <w:r w:rsidRPr="00CD218F">
        <w:rPr>
          <w:spacing w:val="40"/>
          <w:sz w:val="22"/>
          <w:szCs w:val="22"/>
        </w:rPr>
        <w:t xml:space="preserve"> </w:t>
      </w:r>
      <w:r w:rsidRPr="00CD218F">
        <w:rPr>
          <w:sz w:val="22"/>
          <w:szCs w:val="22"/>
        </w:rPr>
        <w:t>uno</w:t>
      </w:r>
      <w:r w:rsidRPr="00CD218F">
        <w:rPr>
          <w:spacing w:val="40"/>
          <w:sz w:val="22"/>
          <w:szCs w:val="22"/>
        </w:rPr>
        <w:t xml:space="preserve"> </w:t>
      </w:r>
      <w:r w:rsidRPr="00CD218F">
        <w:rPr>
          <w:sz w:val="22"/>
          <w:szCs w:val="22"/>
        </w:rPr>
        <w:t>solo</w:t>
      </w:r>
      <w:r w:rsidRPr="00CD218F">
        <w:rPr>
          <w:spacing w:val="40"/>
          <w:sz w:val="22"/>
          <w:szCs w:val="22"/>
        </w:rPr>
        <w:t xml:space="preserve"> </w:t>
      </w:r>
      <w:r w:rsidRPr="00CD218F">
        <w:rPr>
          <w:sz w:val="22"/>
          <w:szCs w:val="22"/>
        </w:rPr>
        <w:t>dei</w:t>
      </w:r>
      <w:r w:rsidRPr="00CD218F">
        <w:rPr>
          <w:spacing w:val="40"/>
          <w:sz w:val="22"/>
          <w:szCs w:val="22"/>
        </w:rPr>
        <w:t xml:space="preserve"> </w:t>
      </w:r>
      <w:r w:rsidRPr="00CD218F">
        <w:rPr>
          <w:sz w:val="22"/>
          <w:szCs w:val="22"/>
        </w:rPr>
        <w:t>requisiti</w:t>
      </w:r>
      <w:r w:rsidRPr="00CD218F">
        <w:rPr>
          <w:spacing w:val="40"/>
          <w:sz w:val="22"/>
          <w:szCs w:val="22"/>
        </w:rPr>
        <w:t xml:space="preserve"> </w:t>
      </w:r>
      <w:r w:rsidRPr="00CD218F">
        <w:rPr>
          <w:sz w:val="22"/>
          <w:szCs w:val="22"/>
        </w:rPr>
        <w:t>prescritti</w:t>
      </w:r>
      <w:r w:rsidRPr="00CD218F">
        <w:rPr>
          <w:spacing w:val="40"/>
          <w:sz w:val="22"/>
          <w:szCs w:val="22"/>
        </w:rPr>
        <w:t xml:space="preserve"> </w:t>
      </w:r>
      <w:r w:rsidRPr="00CD218F">
        <w:rPr>
          <w:sz w:val="22"/>
          <w:szCs w:val="22"/>
        </w:rPr>
        <w:t>per</w:t>
      </w:r>
      <w:r w:rsidRPr="00CD218F">
        <w:rPr>
          <w:spacing w:val="40"/>
          <w:sz w:val="22"/>
          <w:szCs w:val="22"/>
        </w:rPr>
        <w:t xml:space="preserve"> </w:t>
      </w:r>
      <w:r w:rsidRPr="00CD218F">
        <w:rPr>
          <w:sz w:val="22"/>
          <w:szCs w:val="22"/>
        </w:rPr>
        <w:t>l'ammissione</w:t>
      </w:r>
      <w:r w:rsidRPr="00CD218F">
        <w:rPr>
          <w:spacing w:val="40"/>
          <w:sz w:val="22"/>
          <w:szCs w:val="22"/>
        </w:rPr>
        <w:t xml:space="preserve"> </w:t>
      </w:r>
      <w:r w:rsidRPr="00CD218F">
        <w:rPr>
          <w:sz w:val="22"/>
          <w:szCs w:val="22"/>
        </w:rPr>
        <w:t xml:space="preserve">al </w:t>
      </w:r>
      <w:r w:rsidR="00520F11" w:rsidRPr="00CD218F">
        <w:rPr>
          <w:sz w:val="22"/>
          <w:szCs w:val="22"/>
        </w:rPr>
        <w:t>bando</w:t>
      </w:r>
      <w:r w:rsidRPr="00CD218F">
        <w:rPr>
          <w:spacing w:val="-10"/>
          <w:sz w:val="22"/>
          <w:szCs w:val="22"/>
        </w:rPr>
        <w:t xml:space="preserve"> </w:t>
      </w:r>
      <w:r w:rsidRPr="00CD218F">
        <w:rPr>
          <w:sz w:val="22"/>
          <w:szCs w:val="22"/>
        </w:rPr>
        <w:t>comporta, in qualunque tempo, la decadenza dell’impiego e la risoluzione del contratto individuale di lavoro.</w:t>
      </w:r>
    </w:p>
    <w:p w14:paraId="659E87AB" w14:textId="77777777" w:rsidR="000B35AF" w:rsidRPr="00CD218F" w:rsidRDefault="000B35AF" w:rsidP="000B35AF">
      <w:pPr>
        <w:pStyle w:val="Testonormale1"/>
        <w:jc w:val="both"/>
        <w:rPr>
          <w:rFonts w:ascii="Times New Roman" w:hAnsi="Times New Roman" w:cs="Times New Roman"/>
          <w:sz w:val="22"/>
          <w:szCs w:val="22"/>
        </w:rPr>
      </w:pPr>
    </w:p>
    <w:p w14:paraId="0DC7A45C" w14:textId="75BA1B53" w:rsidR="001A2076" w:rsidRPr="00CD218F" w:rsidRDefault="001A2076" w:rsidP="000D7A98">
      <w:pPr>
        <w:autoSpaceDE w:val="0"/>
        <w:autoSpaceDN w:val="0"/>
        <w:adjustRightInd w:val="0"/>
        <w:spacing w:after="0" w:line="240" w:lineRule="auto"/>
        <w:jc w:val="both"/>
        <w:rPr>
          <w:rFonts w:ascii="Times New Roman" w:hAnsi="Times New Roman"/>
          <w:lang w:eastAsia="it-IT"/>
        </w:rPr>
      </w:pPr>
      <w:r w:rsidRPr="00CD218F">
        <w:rPr>
          <w:rFonts w:ascii="Times New Roman" w:hAnsi="Times New Roman"/>
          <w:lang w:eastAsia="it-IT"/>
        </w:rPr>
        <w:t xml:space="preserve">2. Ad eccezione del requisito di cui alla </w:t>
      </w:r>
      <w:r w:rsidR="00370522" w:rsidRPr="00CD218F">
        <w:rPr>
          <w:rFonts w:ascii="Times New Roman" w:hAnsi="Times New Roman"/>
          <w:lang w:eastAsia="it-IT"/>
        </w:rPr>
        <w:t xml:space="preserve">suindicata </w:t>
      </w:r>
      <w:r w:rsidRPr="00CD218F">
        <w:rPr>
          <w:rFonts w:ascii="Times New Roman" w:hAnsi="Times New Roman"/>
          <w:lang w:eastAsia="it-IT"/>
        </w:rPr>
        <w:t>lettera a)</w:t>
      </w:r>
      <w:r w:rsidR="00370522" w:rsidRPr="00CD218F">
        <w:rPr>
          <w:rFonts w:ascii="Times New Roman" w:hAnsi="Times New Roman"/>
          <w:lang w:eastAsia="it-IT"/>
        </w:rPr>
        <w:t>, che deve essere già posseduto</w:t>
      </w:r>
      <w:r w:rsidR="0090228C" w:rsidRPr="00CD218F">
        <w:rPr>
          <w:rFonts w:ascii="Times New Roman" w:hAnsi="Times New Roman"/>
          <w:lang w:eastAsia="it-IT"/>
        </w:rPr>
        <w:t xml:space="preserve"> e maturato</w:t>
      </w:r>
      <w:r w:rsidR="00370522" w:rsidRPr="00CD218F">
        <w:rPr>
          <w:rFonts w:ascii="Times New Roman" w:hAnsi="Times New Roman"/>
          <w:lang w:eastAsia="it-IT"/>
        </w:rPr>
        <w:t xml:space="preserve"> alla data di </w:t>
      </w:r>
      <w:r w:rsidR="0090228C" w:rsidRPr="00CD218F">
        <w:rPr>
          <w:rFonts w:ascii="Times New Roman" w:hAnsi="Times New Roman"/>
          <w:lang w:eastAsia="it-IT"/>
        </w:rPr>
        <w:t xml:space="preserve">inizio della pubblicazione del presente </w:t>
      </w:r>
      <w:r w:rsidR="00370522" w:rsidRPr="00CD218F">
        <w:rPr>
          <w:rFonts w:ascii="Times New Roman" w:hAnsi="Times New Roman"/>
          <w:lang w:eastAsia="it-IT"/>
        </w:rPr>
        <w:t xml:space="preserve">avviso </w:t>
      </w:r>
      <w:r w:rsidR="003A2C2A" w:rsidRPr="00CD218F">
        <w:rPr>
          <w:rFonts w:ascii="Times New Roman" w:hAnsi="Times New Roman"/>
          <w:lang w:eastAsia="it-IT"/>
        </w:rPr>
        <w:t>all’Albo on line del sito istituzionale del Comune di Olmedo</w:t>
      </w:r>
      <w:r w:rsidR="00AD1017" w:rsidRPr="00CD218F">
        <w:rPr>
          <w:rFonts w:ascii="Times New Roman" w:hAnsi="Times New Roman"/>
          <w:lang w:eastAsia="it-IT"/>
        </w:rPr>
        <w:t xml:space="preserve"> e sul portale </w:t>
      </w:r>
      <w:proofErr w:type="spellStart"/>
      <w:r w:rsidR="00AD1017" w:rsidRPr="00CD218F">
        <w:rPr>
          <w:rFonts w:ascii="Times New Roman" w:hAnsi="Times New Roman"/>
          <w:lang w:eastAsia="it-IT"/>
        </w:rPr>
        <w:t>InPA</w:t>
      </w:r>
      <w:proofErr w:type="spellEnd"/>
      <w:r w:rsidR="00AD1017" w:rsidRPr="00CD218F">
        <w:rPr>
          <w:rFonts w:ascii="Times New Roman" w:hAnsi="Times New Roman"/>
          <w:lang w:eastAsia="it-IT"/>
        </w:rPr>
        <w:t xml:space="preserve"> del Dipartimento della Funzione Pubblica</w:t>
      </w:r>
      <w:r w:rsidRPr="00CD218F">
        <w:rPr>
          <w:rFonts w:ascii="Times New Roman" w:hAnsi="Times New Roman"/>
          <w:lang w:eastAsia="it-IT"/>
        </w:rPr>
        <w:t>, t</w:t>
      </w:r>
      <w:r w:rsidR="00370522" w:rsidRPr="00CD218F">
        <w:rPr>
          <w:rFonts w:ascii="Times New Roman" w:hAnsi="Times New Roman"/>
          <w:lang w:eastAsia="it-IT"/>
        </w:rPr>
        <w:t>utti gli altri</w:t>
      </w:r>
      <w:r w:rsidRPr="00CD218F">
        <w:rPr>
          <w:rFonts w:ascii="Times New Roman" w:hAnsi="Times New Roman"/>
          <w:lang w:eastAsia="it-IT"/>
        </w:rPr>
        <w:t xml:space="preserve"> requisiti richiesti devono essere posseduti alla data di </w:t>
      </w:r>
      <w:r w:rsidR="00772B41" w:rsidRPr="00CD218F">
        <w:rPr>
          <w:rFonts w:ascii="Times New Roman" w:hAnsi="Times New Roman"/>
          <w:lang w:eastAsia="it-IT"/>
        </w:rPr>
        <w:t xml:space="preserve">presentazione della domanda </w:t>
      </w:r>
      <w:r w:rsidR="00AD1017" w:rsidRPr="00CD218F">
        <w:rPr>
          <w:rFonts w:ascii="Times New Roman" w:hAnsi="Times New Roman"/>
          <w:lang w:eastAsia="it-IT"/>
        </w:rPr>
        <w:t xml:space="preserve">nello stesso portale </w:t>
      </w:r>
      <w:r w:rsidR="00772B41" w:rsidRPr="00CD218F">
        <w:rPr>
          <w:rFonts w:ascii="Times New Roman" w:hAnsi="Times New Roman"/>
          <w:lang w:eastAsia="it-IT"/>
        </w:rPr>
        <w:t xml:space="preserve">(entro il termine di </w:t>
      </w:r>
      <w:r w:rsidRPr="00CD218F">
        <w:rPr>
          <w:rFonts w:ascii="Times New Roman" w:hAnsi="Times New Roman"/>
          <w:lang w:eastAsia="it-IT"/>
        </w:rPr>
        <w:t>scadenza del presente avviso</w:t>
      </w:r>
      <w:r w:rsidR="00772B41" w:rsidRPr="00CD218F">
        <w:rPr>
          <w:rFonts w:ascii="Times New Roman" w:hAnsi="Times New Roman"/>
          <w:lang w:eastAsia="it-IT"/>
        </w:rPr>
        <w:t>)</w:t>
      </w:r>
      <w:r w:rsidRPr="00CD218F">
        <w:rPr>
          <w:rFonts w:ascii="Times New Roman" w:hAnsi="Times New Roman"/>
          <w:lang w:eastAsia="it-IT"/>
        </w:rPr>
        <w:t>. La mancanza anche di uno solo dei requisiti stessi comporterà l’esclusione dalla procedura selettiva.</w:t>
      </w:r>
    </w:p>
    <w:p w14:paraId="3EF90CDA" w14:textId="77777777" w:rsidR="001A2076" w:rsidRPr="00CD218F" w:rsidRDefault="001A2076" w:rsidP="000D7A98">
      <w:pPr>
        <w:autoSpaceDE w:val="0"/>
        <w:autoSpaceDN w:val="0"/>
        <w:adjustRightInd w:val="0"/>
        <w:spacing w:after="0" w:line="240" w:lineRule="auto"/>
        <w:jc w:val="both"/>
        <w:rPr>
          <w:rFonts w:ascii="Times New Roman" w:hAnsi="Times New Roman"/>
          <w:lang w:eastAsia="it-IT"/>
        </w:rPr>
      </w:pPr>
    </w:p>
    <w:p w14:paraId="29B75538" w14:textId="27D3808A" w:rsidR="002128CC" w:rsidRPr="000107A3" w:rsidRDefault="00C93D80" w:rsidP="000D7A98">
      <w:pPr>
        <w:spacing w:after="0" w:line="240" w:lineRule="auto"/>
        <w:jc w:val="both"/>
        <w:rPr>
          <w:rFonts w:ascii="Times New Roman" w:hAnsi="Times New Roman"/>
        </w:rPr>
      </w:pPr>
      <w:r>
        <w:rPr>
          <w:rFonts w:ascii="Times New Roman" w:hAnsi="Times New Roman"/>
        </w:rPr>
        <w:t>3</w:t>
      </w:r>
      <w:r w:rsidR="002128CC" w:rsidRPr="000107A3">
        <w:rPr>
          <w:rFonts w:ascii="Times New Roman" w:hAnsi="Times New Roman"/>
        </w:rPr>
        <w:t xml:space="preserve">. Successivamente, prima dell’assunzione, verrà richiesto, per i candidati ritenti idonei, il </w:t>
      </w:r>
      <w:r w:rsidR="002128CC" w:rsidRPr="000107A3">
        <w:rPr>
          <w:rFonts w:ascii="Times New Roman" w:hAnsi="Times New Roman"/>
          <w:u w:val="single"/>
        </w:rPr>
        <w:t>nulla osta definitivo alla mobilità</w:t>
      </w:r>
      <w:r w:rsidR="002128CC" w:rsidRPr="000107A3">
        <w:rPr>
          <w:rFonts w:ascii="Times New Roman" w:hAnsi="Times New Roman"/>
        </w:rPr>
        <w:t xml:space="preserve"> agli enti di appartenenza, entro i</w:t>
      </w:r>
      <w:r w:rsidR="00772B41" w:rsidRPr="000107A3">
        <w:rPr>
          <w:rFonts w:ascii="Times New Roman" w:hAnsi="Times New Roman"/>
        </w:rPr>
        <w:t>l</w:t>
      </w:r>
      <w:r w:rsidR="002128CC" w:rsidRPr="000107A3">
        <w:rPr>
          <w:rFonts w:ascii="Times New Roman" w:hAnsi="Times New Roman"/>
        </w:rPr>
        <w:t xml:space="preserve"> termin</w:t>
      </w:r>
      <w:r w:rsidR="00772B41" w:rsidRPr="000107A3">
        <w:rPr>
          <w:rFonts w:ascii="Times New Roman" w:hAnsi="Times New Roman"/>
        </w:rPr>
        <w:t>e</w:t>
      </w:r>
      <w:r w:rsidR="002128CC" w:rsidRPr="000107A3">
        <w:rPr>
          <w:rFonts w:ascii="Times New Roman" w:hAnsi="Times New Roman"/>
        </w:rPr>
        <w:t xml:space="preserve"> che verr</w:t>
      </w:r>
      <w:r w:rsidR="00772B41" w:rsidRPr="000107A3">
        <w:rPr>
          <w:rFonts w:ascii="Times New Roman" w:hAnsi="Times New Roman"/>
        </w:rPr>
        <w:t>à</w:t>
      </w:r>
      <w:r w:rsidR="002128CC" w:rsidRPr="000107A3">
        <w:rPr>
          <w:rFonts w:ascii="Times New Roman" w:hAnsi="Times New Roman"/>
        </w:rPr>
        <w:t xml:space="preserve"> stabilit</w:t>
      </w:r>
      <w:r w:rsidR="00772B41" w:rsidRPr="000107A3">
        <w:rPr>
          <w:rFonts w:ascii="Times New Roman" w:hAnsi="Times New Roman"/>
        </w:rPr>
        <w:t>o</w:t>
      </w:r>
      <w:r w:rsidR="002128CC" w:rsidRPr="000107A3">
        <w:rPr>
          <w:rFonts w:ascii="Times New Roman" w:hAnsi="Times New Roman"/>
        </w:rPr>
        <w:t xml:space="preserve"> dall’Ufficio Personale, </w:t>
      </w:r>
      <w:r w:rsidR="00772B41" w:rsidRPr="000107A3">
        <w:rPr>
          <w:rFonts w:ascii="Times New Roman" w:hAnsi="Times New Roman"/>
        </w:rPr>
        <w:t xml:space="preserve">non inferiore in ogni caso a sette giorni, </w:t>
      </w:r>
      <w:r w:rsidR="002128CC" w:rsidRPr="000107A3">
        <w:rPr>
          <w:rFonts w:ascii="Times New Roman" w:hAnsi="Times New Roman"/>
        </w:rPr>
        <w:t>pena la non attivazione della mobilità.</w:t>
      </w:r>
    </w:p>
    <w:p w14:paraId="794D167D" w14:textId="77777777" w:rsidR="008217BC" w:rsidRPr="000107A3" w:rsidRDefault="008217BC" w:rsidP="000D7A98">
      <w:pPr>
        <w:pStyle w:val="Default"/>
        <w:jc w:val="center"/>
        <w:rPr>
          <w:b/>
          <w:bCs/>
          <w:sz w:val="22"/>
          <w:szCs w:val="22"/>
          <w:lang w:eastAsia="it-IT"/>
        </w:rPr>
      </w:pPr>
    </w:p>
    <w:p w14:paraId="1D64AEC0" w14:textId="77777777" w:rsidR="004F39E8" w:rsidRPr="000107A3" w:rsidRDefault="008217BC" w:rsidP="000D7A98">
      <w:pPr>
        <w:pStyle w:val="Default"/>
        <w:jc w:val="center"/>
        <w:rPr>
          <w:sz w:val="22"/>
          <w:szCs w:val="22"/>
        </w:rPr>
      </w:pPr>
      <w:r w:rsidRPr="000107A3">
        <w:rPr>
          <w:b/>
          <w:bCs/>
          <w:sz w:val="22"/>
          <w:szCs w:val="22"/>
          <w:lang w:eastAsia="it-IT"/>
        </w:rPr>
        <w:t>Art. 2 - Domanda di partecipazione</w:t>
      </w:r>
    </w:p>
    <w:p w14:paraId="3A90C09C" w14:textId="463D420C" w:rsidR="00B44D32" w:rsidRDefault="00996E58" w:rsidP="00C92572">
      <w:pPr>
        <w:autoSpaceDE w:val="0"/>
        <w:autoSpaceDN w:val="0"/>
        <w:adjustRightInd w:val="0"/>
        <w:spacing w:after="0" w:line="240" w:lineRule="auto"/>
        <w:jc w:val="both"/>
        <w:rPr>
          <w:rFonts w:ascii="Times New Roman" w:hAnsi="Times New Roman"/>
        </w:rPr>
      </w:pPr>
      <w:r w:rsidRPr="00AD1017">
        <w:rPr>
          <w:rFonts w:ascii="Times New Roman" w:hAnsi="Times New Roman"/>
          <w:strike/>
          <w:lang w:eastAsia="it-IT"/>
        </w:rPr>
        <w:t>1.</w:t>
      </w:r>
      <w:r w:rsidR="000D7A98" w:rsidRPr="00AD1017">
        <w:rPr>
          <w:rFonts w:ascii="Times New Roman" w:hAnsi="Times New Roman"/>
          <w:strike/>
          <w:lang w:eastAsia="it-IT"/>
        </w:rPr>
        <w:t xml:space="preserve"> </w:t>
      </w:r>
      <w:r w:rsidR="00686363" w:rsidRPr="00AD1017">
        <w:rPr>
          <w:rFonts w:ascii="Times New Roman" w:hAnsi="Times New Roman"/>
          <w:lang w:eastAsia="it-IT"/>
        </w:rPr>
        <w:t>La</w:t>
      </w:r>
      <w:r w:rsidR="008217BC" w:rsidRPr="00AD1017">
        <w:rPr>
          <w:rFonts w:ascii="Times New Roman" w:hAnsi="Times New Roman"/>
          <w:lang w:eastAsia="it-IT"/>
        </w:rPr>
        <w:t xml:space="preserve"> </w:t>
      </w:r>
      <w:r w:rsidR="00686363" w:rsidRPr="00AD1017">
        <w:rPr>
          <w:rFonts w:ascii="Times New Roman" w:hAnsi="Times New Roman"/>
          <w:lang w:eastAsia="it-IT"/>
        </w:rPr>
        <w:t>domanda</w:t>
      </w:r>
      <w:r w:rsidR="008217BC" w:rsidRPr="00AD1017">
        <w:rPr>
          <w:rFonts w:ascii="Times New Roman" w:hAnsi="Times New Roman"/>
          <w:lang w:eastAsia="it-IT"/>
        </w:rPr>
        <w:t xml:space="preserve"> di partecipazione alla </w:t>
      </w:r>
      <w:r w:rsidR="00686363" w:rsidRPr="00AD1017">
        <w:rPr>
          <w:rFonts w:ascii="Times New Roman" w:hAnsi="Times New Roman"/>
          <w:lang w:eastAsia="it-IT"/>
        </w:rPr>
        <w:t>presente procedura di mobilità</w:t>
      </w:r>
      <w:r w:rsidR="003E5DA0">
        <w:rPr>
          <w:rFonts w:ascii="Times New Roman" w:hAnsi="Times New Roman"/>
          <w:lang w:eastAsia="it-IT"/>
        </w:rPr>
        <w:t xml:space="preserve"> </w:t>
      </w:r>
      <w:r w:rsidR="00686363" w:rsidRPr="00AD1017">
        <w:rPr>
          <w:rFonts w:ascii="Times New Roman" w:hAnsi="Times New Roman"/>
        </w:rPr>
        <w:t>dovrà pervenire</w:t>
      </w:r>
      <w:r w:rsidR="00B44D32" w:rsidRPr="00AD1017">
        <w:rPr>
          <w:rFonts w:ascii="Times New Roman" w:hAnsi="Times New Roman"/>
          <w:b/>
        </w:rPr>
        <w:t xml:space="preserve"> </w:t>
      </w:r>
      <w:r w:rsidR="00B44D32" w:rsidRPr="00AD1017">
        <w:rPr>
          <w:rFonts w:ascii="Times New Roman" w:hAnsi="Times New Roman"/>
          <w:b/>
          <w:u w:val="single"/>
        </w:rPr>
        <w:t>pena l’esclusione</w:t>
      </w:r>
      <w:r w:rsidR="00B44D32" w:rsidRPr="00AD1017">
        <w:rPr>
          <w:rFonts w:ascii="Times New Roman" w:hAnsi="Times New Roman"/>
          <w:b/>
        </w:rPr>
        <w:t xml:space="preserve">, </w:t>
      </w:r>
      <w:r w:rsidR="00B44D32" w:rsidRPr="00AD1017">
        <w:rPr>
          <w:rFonts w:ascii="Times New Roman" w:hAnsi="Times New Roman"/>
          <w:b/>
          <w:lang w:eastAsia="it-IT"/>
        </w:rPr>
        <w:t xml:space="preserve">entro il termine perentorio di </w:t>
      </w:r>
      <w:r w:rsidR="00B44D32" w:rsidRPr="00AD1017">
        <w:rPr>
          <w:rFonts w:ascii="Times New Roman" w:hAnsi="Times New Roman"/>
          <w:b/>
          <w:u w:val="single"/>
          <w:lang w:eastAsia="it-IT"/>
        </w:rPr>
        <w:t xml:space="preserve">giorni </w:t>
      </w:r>
      <w:r w:rsidR="00D701D7">
        <w:rPr>
          <w:rFonts w:ascii="Times New Roman" w:hAnsi="Times New Roman"/>
          <w:b/>
          <w:u w:val="single"/>
          <w:lang w:eastAsia="it-IT"/>
        </w:rPr>
        <w:t>3</w:t>
      </w:r>
      <w:r w:rsidR="002F30FC">
        <w:rPr>
          <w:rFonts w:ascii="Times New Roman" w:hAnsi="Times New Roman"/>
          <w:b/>
          <w:u w:val="single"/>
          <w:lang w:eastAsia="it-IT"/>
        </w:rPr>
        <w:t>0</w:t>
      </w:r>
      <w:r w:rsidR="00B44D32" w:rsidRPr="00AD1017">
        <w:rPr>
          <w:rFonts w:ascii="Times New Roman" w:hAnsi="Times New Roman"/>
          <w:b/>
          <w:u w:val="single"/>
          <w:lang w:eastAsia="it-IT"/>
        </w:rPr>
        <w:t xml:space="preserve"> dalla data di pubblicazione</w:t>
      </w:r>
      <w:r w:rsidR="00B44D32" w:rsidRPr="000107A3">
        <w:rPr>
          <w:rFonts w:ascii="Times New Roman" w:hAnsi="Times New Roman"/>
          <w:b/>
          <w:lang w:eastAsia="it-IT"/>
        </w:rPr>
        <w:t xml:space="preserve"> </w:t>
      </w:r>
      <w:r w:rsidR="003129BB" w:rsidRPr="000107A3">
        <w:rPr>
          <w:rFonts w:ascii="Times New Roman" w:hAnsi="Times New Roman"/>
          <w:b/>
          <w:lang w:eastAsia="it-IT"/>
        </w:rPr>
        <w:t>del</w:t>
      </w:r>
      <w:r w:rsidR="00B44D32" w:rsidRPr="000107A3">
        <w:rPr>
          <w:rFonts w:ascii="Times New Roman" w:hAnsi="Times New Roman"/>
          <w:b/>
          <w:lang w:eastAsia="it-IT"/>
        </w:rPr>
        <w:t xml:space="preserve"> presente </w:t>
      </w:r>
      <w:r w:rsidR="00B74DB3" w:rsidRPr="000107A3">
        <w:rPr>
          <w:rFonts w:ascii="Times New Roman" w:hAnsi="Times New Roman"/>
          <w:b/>
          <w:lang w:eastAsia="it-IT"/>
        </w:rPr>
        <w:t>bando</w:t>
      </w:r>
      <w:r w:rsidR="00B44D32" w:rsidRPr="000107A3">
        <w:rPr>
          <w:rFonts w:ascii="Times New Roman" w:hAnsi="Times New Roman"/>
          <w:b/>
          <w:lang w:eastAsia="it-IT"/>
        </w:rPr>
        <w:t xml:space="preserve"> </w:t>
      </w:r>
      <w:r w:rsidR="00DD6356" w:rsidRPr="000107A3">
        <w:rPr>
          <w:rFonts w:ascii="Times New Roman" w:hAnsi="Times New Roman"/>
          <w:lang w:eastAsia="it-IT"/>
        </w:rPr>
        <w:t>all’Albo on line del sito istituzionale del Comune di Olmedo</w:t>
      </w:r>
      <w:r w:rsidR="00FD25B6">
        <w:rPr>
          <w:rFonts w:ascii="Times New Roman" w:hAnsi="Times New Roman"/>
          <w:lang w:eastAsia="it-IT"/>
        </w:rPr>
        <w:t xml:space="preserve"> e sul portale </w:t>
      </w:r>
      <w:proofErr w:type="spellStart"/>
      <w:r w:rsidR="00FD25B6">
        <w:rPr>
          <w:rFonts w:ascii="Times New Roman" w:hAnsi="Times New Roman"/>
          <w:lang w:eastAsia="it-IT"/>
        </w:rPr>
        <w:t>InPA</w:t>
      </w:r>
      <w:proofErr w:type="spellEnd"/>
      <w:r w:rsidR="00282D80">
        <w:rPr>
          <w:rFonts w:ascii="Times New Roman" w:hAnsi="Times New Roman"/>
          <w:lang w:eastAsia="it-IT"/>
        </w:rPr>
        <w:t xml:space="preserve"> (</w:t>
      </w:r>
      <w:hyperlink r:id="rId11" w:history="1">
        <w:r w:rsidR="00282D80" w:rsidRPr="00ED24A5">
          <w:rPr>
            <w:rStyle w:val="Collegamentoipertestuale"/>
            <w:rFonts w:ascii="Times New Roman" w:hAnsi="Times New Roman"/>
            <w:lang w:eastAsia="it-IT"/>
          </w:rPr>
          <w:t>https://www.inpa.gov.it/</w:t>
        </w:r>
      </w:hyperlink>
      <w:r w:rsidR="00282D80">
        <w:rPr>
          <w:rFonts w:ascii="Times New Roman" w:hAnsi="Times New Roman"/>
          <w:lang w:eastAsia="it-IT"/>
        </w:rPr>
        <w:t xml:space="preserve">)    </w:t>
      </w:r>
      <w:r w:rsidR="002C3A3C" w:rsidRPr="000107A3">
        <w:rPr>
          <w:rFonts w:ascii="Times New Roman" w:hAnsi="Times New Roman"/>
        </w:rPr>
        <w:t>,</w:t>
      </w:r>
      <w:r w:rsidR="00FD25B6">
        <w:rPr>
          <w:rFonts w:ascii="Times New Roman" w:hAnsi="Times New Roman"/>
        </w:rPr>
        <w:t xml:space="preserve"> e</w:t>
      </w:r>
      <w:r w:rsidR="002C3A3C" w:rsidRPr="000107A3">
        <w:rPr>
          <w:rFonts w:ascii="Times New Roman" w:hAnsi="Times New Roman"/>
        </w:rPr>
        <w:t xml:space="preserve"> pertanto </w:t>
      </w:r>
      <w:r w:rsidR="002C3A3C" w:rsidRPr="00673E70">
        <w:rPr>
          <w:rFonts w:ascii="Times New Roman" w:hAnsi="Times New Roman"/>
          <w:b/>
        </w:rPr>
        <w:t>entro il termine del</w:t>
      </w:r>
      <w:r w:rsidR="00605C0A" w:rsidRPr="00673E70">
        <w:rPr>
          <w:rFonts w:ascii="Times New Roman" w:hAnsi="Times New Roman"/>
          <w:b/>
        </w:rPr>
        <w:t xml:space="preserve"> </w:t>
      </w:r>
      <w:r w:rsidR="0089338D">
        <w:rPr>
          <w:rFonts w:ascii="Times New Roman" w:hAnsi="Times New Roman"/>
          <w:b/>
        </w:rPr>
        <w:t>30.05.</w:t>
      </w:r>
      <w:r w:rsidR="00237EF5">
        <w:rPr>
          <w:rFonts w:ascii="Times New Roman" w:hAnsi="Times New Roman"/>
          <w:b/>
        </w:rPr>
        <w:t>2025</w:t>
      </w:r>
      <w:r w:rsidR="00FD25B6" w:rsidRPr="00673E70">
        <w:rPr>
          <w:rFonts w:ascii="Times New Roman" w:hAnsi="Times New Roman"/>
          <w:b/>
        </w:rPr>
        <w:t xml:space="preserve"> – h.</w:t>
      </w:r>
      <w:r w:rsidR="00D701D7" w:rsidRPr="00673E70">
        <w:rPr>
          <w:rFonts w:ascii="Times New Roman" w:hAnsi="Times New Roman"/>
          <w:b/>
        </w:rPr>
        <w:t xml:space="preserve"> </w:t>
      </w:r>
      <w:r w:rsidR="0089338D">
        <w:rPr>
          <w:rFonts w:ascii="Times New Roman" w:hAnsi="Times New Roman"/>
          <w:b/>
        </w:rPr>
        <w:t>13</w:t>
      </w:r>
      <w:r w:rsidR="00D701D7" w:rsidRPr="00673E70">
        <w:rPr>
          <w:rFonts w:ascii="Times New Roman" w:hAnsi="Times New Roman"/>
          <w:b/>
        </w:rPr>
        <w:t>:00</w:t>
      </w:r>
      <w:r w:rsidR="00B9685F" w:rsidRPr="00673E70">
        <w:rPr>
          <w:rFonts w:ascii="Times New Roman" w:hAnsi="Times New Roman"/>
        </w:rPr>
        <w:t xml:space="preserve">, esclusivamente </w:t>
      </w:r>
      <w:proofErr w:type="gramStart"/>
      <w:r w:rsidR="00FD25B6" w:rsidRPr="00673E70">
        <w:rPr>
          <w:rFonts w:ascii="Times New Roman" w:hAnsi="Times New Roman"/>
        </w:rPr>
        <w:t>con  l</w:t>
      </w:r>
      <w:r w:rsidR="00E62214" w:rsidRPr="00673E70">
        <w:rPr>
          <w:rFonts w:ascii="Times New Roman" w:hAnsi="Times New Roman"/>
        </w:rPr>
        <w:t>e</w:t>
      </w:r>
      <w:proofErr w:type="gramEnd"/>
      <w:r w:rsidR="00FD25B6" w:rsidRPr="00673E70">
        <w:rPr>
          <w:rFonts w:ascii="Times New Roman" w:hAnsi="Times New Roman"/>
        </w:rPr>
        <w:t xml:space="preserve"> </w:t>
      </w:r>
      <w:r w:rsidR="00B9685F" w:rsidRPr="00673E70">
        <w:rPr>
          <w:rFonts w:ascii="Times New Roman" w:hAnsi="Times New Roman"/>
        </w:rPr>
        <w:t>modalità</w:t>
      </w:r>
      <w:r w:rsidR="00E62214" w:rsidRPr="00673E70">
        <w:rPr>
          <w:rFonts w:ascii="Times New Roman" w:hAnsi="Times New Roman"/>
        </w:rPr>
        <w:t xml:space="preserve"> di seguito indicate</w:t>
      </w:r>
      <w:r w:rsidR="00237EF5">
        <w:rPr>
          <w:rFonts w:ascii="Times New Roman" w:hAnsi="Times New Roman"/>
        </w:rPr>
        <w:t>.</w:t>
      </w:r>
    </w:p>
    <w:p w14:paraId="2B539690" w14:textId="40C3CF01" w:rsidR="00E62214" w:rsidRDefault="00E62214" w:rsidP="00C92572">
      <w:pPr>
        <w:autoSpaceDE w:val="0"/>
        <w:autoSpaceDN w:val="0"/>
        <w:adjustRightInd w:val="0"/>
        <w:spacing w:after="0" w:line="240" w:lineRule="auto"/>
        <w:jc w:val="both"/>
        <w:rPr>
          <w:rFonts w:ascii="Times New Roman" w:hAnsi="Times New Roman"/>
        </w:rPr>
      </w:pPr>
    </w:p>
    <w:p w14:paraId="495B7A0B" w14:textId="4C9A3421" w:rsidR="00E62214" w:rsidRPr="00E277EA" w:rsidRDefault="00E62214" w:rsidP="00E62214">
      <w:pPr>
        <w:pStyle w:val="Corpotesto"/>
        <w:spacing w:before="29"/>
        <w:ind w:right="107"/>
        <w:rPr>
          <w:sz w:val="22"/>
          <w:szCs w:val="22"/>
        </w:rPr>
      </w:pPr>
      <w:r w:rsidRPr="00E277EA">
        <w:rPr>
          <w:sz w:val="22"/>
          <w:szCs w:val="22"/>
        </w:rPr>
        <w:t xml:space="preserve">La domanda di partecipazione alla procedura </w:t>
      </w:r>
      <w:r w:rsidR="00954D51">
        <w:rPr>
          <w:sz w:val="22"/>
          <w:szCs w:val="22"/>
        </w:rPr>
        <w:t>di mobilità</w:t>
      </w:r>
      <w:r w:rsidRPr="00E277EA">
        <w:rPr>
          <w:sz w:val="22"/>
          <w:szCs w:val="22"/>
        </w:rPr>
        <w:t xml:space="preserve"> dovrà essere presentata per via telematica, entro</w:t>
      </w:r>
      <w:r w:rsidRPr="00E277EA">
        <w:rPr>
          <w:spacing w:val="-3"/>
          <w:sz w:val="22"/>
          <w:szCs w:val="22"/>
        </w:rPr>
        <w:t xml:space="preserve"> </w:t>
      </w:r>
      <w:r w:rsidRPr="00E277EA">
        <w:rPr>
          <w:sz w:val="22"/>
          <w:szCs w:val="22"/>
        </w:rPr>
        <w:t>il</w:t>
      </w:r>
      <w:r w:rsidRPr="00E277EA">
        <w:rPr>
          <w:spacing w:val="-3"/>
          <w:sz w:val="22"/>
          <w:szCs w:val="22"/>
        </w:rPr>
        <w:t xml:space="preserve"> </w:t>
      </w:r>
      <w:r w:rsidRPr="00E277EA">
        <w:rPr>
          <w:sz w:val="22"/>
          <w:szCs w:val="22"/>
        </w:rPr>
        <w:t>termine</w:t>
      </w:r>
      <w:r w:rsidRPr="00E277EA">
        <w:rPr>
          <w:spacing w:val="-2"/>
          <w:sz w:val="22"/>
          <w:szCs w:val="22"/>
        </w:rPr>
        <w:t xml:space="preserve"> </w:t>
      </w:r>
      <w:r w:rsidRPr="00E277EA">
        <w:rPr>
          <w:sz w:val="22"/>
          <w:szCs w:val="22"/>
        </w:rPr>
        <w:t>tassativo,</w:t>
      </w:r>
      <w:r w:rsidRPr="00E277EA">
        <w:rPr>
          <w:spacing w:val="-1"/>
          <w:sz w:val="22"/>
          <w:szCs w:val="22"/>
        </w:rPr>
        <w:t xml:space="preserve"> </w:t>
      </w:r>
      <w:r w:rsidRPr="00E277EA">
        <w:rPr>
          <w:sz w:val="22"/>
          <w:szCs w:val="22"/>
        </w:rPr>
        <w:t>utilizzando</w:t>
      </w:r>
      <w:r w:rsidRPr="00E277EA">
        <w:rPr>
          <w:spacing w:val="-3"/>
          <w:sz w:val="22"/>
          <w:szCs w:val="22"/>
        </w:rPr>
        <w:t xml:space="preserve"> </w:t>
      </w:r>
      <w:r w:rsidRPr="00E277EA">
        <w:rPr>
          <w:sz w:val="22"/>
          <w:szCs w:val="22"/>
        </w:rPr>
        <w:t>il</w:t>
      </w:r>
      <w:r w:rsidRPr="00E277EA">
        <w:rPr>
          <w:spacing w:val="-3"/>
          <w:sz w:val="22"/>
          <w:szCs w:val="22"/>
        </w:rPr>
        <w:t xml:space="preserve"> </w:t>
      </w:r>
      <w:r w:rsidRPr="00E277EA">
        <w:rPr>
          <w:sz w:val="22"/>
          <w:szCs w:val="22"/>
        </w:rPr>
        <w:t>Portale</w:t>
      </w:r>
      <w:r w:rsidRPr="00E277EA">
        <w:rPr>
          <w:spacing w:val="-4"/>
          <w:sz w:val="22"/>
          <w:szCs w:val="22"/>
        </w:rPr>
        <w:t xml:space="preserve"> </w:t>
      </w:r>
      <w:r w:rsidRPr="00E277EA">
        <w:rPr>
          <w:sz w:val="22"/>
          <w:szCs w:val="22"/>
        </w:rPr>
        <w:t>del</w:t>
      </w:r>
      <w:r w:rsidRPr="00E277EA">
        <w:rPr>
          <w:spacing w:val="-1"/>
          <w:sz w:val="22"/>
          <w:szCs w:val="22"/>
        </w:rPr>
        <w:t xml:space="preserve"> </w:t>
      </w:r>
      <w:r w:rsidRPr="00E277EA">
        <w:rPr>
          <w:sz w:val="22"/>
          <w:szCs w:val="22"/>
        </w:rPr>
        <w:t>Reclutamento</w:t>
      </w:r>
      <w:r w:rsidRPr="00E277EA">
        <w:rPr>
          <w:spacing w:val="-3"/>
          <w:sz w:val="22"/>
          <w:szCs w:val="22"/>
        </w:rPr>
        <w:t xml:space="preserve"> </w:t>
      </w:r>
      <w:r w:rsidRPr="00E277EA">
        <w:rPr>
          <w:b/>
          <w:sz w:val="22"/>
          <w:szCs w:val="22"/>
        </w:rPr>
        <w:t>“</w:t>
      </w:r>
      <w:proofErr w:type="spellStart"/>
      <w:r w:rsidRPr="00E277EA">
        <w:rPr>
          <w:b/>
          <w:sz w:val="22"/>
          <w:szCs w:val="22"/>
        </w:rPr>
        <w:t>InPA</w:t>
      </w:r>
      <w:proofErr w:type="spellEnd"/>
      <w:r w:rsidRPr="00E277EA">
        <w:rPr>
          <w:b/>
          <w:sz w:val="22"/>
          <w:szCs w:val="22"/>
        </w:rPr>
        <w:t>”,</w:t>
      </w:r>
      <w:r w:rsidRPr="00E277EA">
        <w:rPr>
          <w:b/>
          <w:spacing w:val="-1"/>
          <w:sz w:val="22"/>
          <w:szCs w:val="22"/>
        </w:rPr>
        <w:t xml:space="preserve"> </w:t>
      </w:r>
      <w:r w:rsidRPr="00E277EA">
        <w:rPr>
          <w:sz w:val="22"/>
          <w:szCs w:val="22"/>
        </w:rPr>
        <w:t>disponibile</w:t>
      </w:r>
      <w:r w:rsidRPr="00E277EA">
        <w:rPr>
          <w:spacing w:val="-4"/>
          <w:sz w:val="22"/>
          <w:szCs w:val="22"/>
        </w:rPr>
        <w:t xml:space="preserve"> </w:t>
      </w:r>
      <w:r w:rsidRPr="00E277EA">
        <w:rPr>
          <w:sz w:val="22"/>
          <w:szCs w:val="22"/>
        </w:rPr>
        <w:t>al</w:t>
      </w:r>
      <w:r w:rsidRPr="00E277EA">
        <w:rPr>
          <w:spacing w:val="-3"/>
          <w:sz w:val="22"/>
          <w:szCs w:val="22"/>
        </w:rPr>
        <w:t xml:space="preserve"> </w:t>
      </w:r>
      <w:r w:rsidRPr="00E277EA">
        <w:rPr>
          <w:sz w:val="22"/>
          <w:szCs w:val="22"/>
        </w:rPr>
        <w:t>seguente</w:t>
      </w:r>
      <w:r w:rsidRPr="00E277EA">
        <w:rPr>
          <w:spacing w:val="-2"/>
          <w:sz w:val="22"/>
          <w:szCs w:val="22"/>
        </w:rPr>
        <w:t xml:space="preserve"> </w:t>
      </w:r>
      <w:r w:rsidRPr="00E277EA">
        <w:rPr>
          <w:sz w:val="22"/>
          <w:szCs w:val="22"/>
        </w:rPr>
        <w:t xml:space="preserve">link: </w:t>
      </w:r>
      <w:hyperlink r:id="rId12">
        <w:r w:rsidRPr="00E277EA">
          <w:rPr>
            <w:color w:val="0000FF"/>
            <w:sz w:val="22"/>
            <w:szCs w:val="22"/>
            <w:u w:val="single" w:color="0000FF"/>
          </w:rPr>
          <w:t>www.InPA.gov.it</w:t>
        </w:r>
      </w:hyperlink>
      <w:r w:rsidRPr="00E277EA">
        <w:rPr>
          <w:color w:val="0000FF"/>
          <w:sz w:val="22"/>
          <w:szCs w:val="22"/>
        </w:rPr>
        <w:t xml:space="preserve"> </w:t>
      </w:r>
      <w:r w:rsidRPr="00E277EA">
        <w:rPr>
          <w:sz w:val="22"/>
          <w:szCs w:val="22"/>
        </w:rPr>
        <w:t>a cui è possibile autenticarsi esclusivamente mediante i sistemi di identificazione di cui all'articolo 64, commi 2-quater e 2-nonies, del Codice dell'Amministrazione Digitale (CAD), di seguito specificati:</w:t>
      </w:r>
    </w:p>
    <w:p w14:paraId="5565D2F5" w14:textId="77777777" w:rsidR="00E62214" w:rsidRPr="00E277EA" w:rsidRDefault="00E62214" w:rsidP="00E62214">
      <w:pPr>
        <w:pStyle w:val="Corpotesto"/>
        <w:jc w:val="left"/>
        <w:rPr>
          <w:sz w:val="22"/>
          <w:szCs w:val="22"/>
        </w:rPr>
      </w:pPr>
    </w:p>
    <w:p w14:paraId="3E5AEE79" w14:textId="77777777" w:rsidR="00E62214" w:rsidRPr="00E277EA" w:rsidRDefault="00E62214" w:rsidP="00E62214">
      <w:pPr>
        <w:pStyle w:val="Paragrafoelenco"/>
        <w:widowControl w:val="0"/>
        <w:numPr>
          <w:ilvl w:val="0"/>
          <w:numId w:val="30"/>
        </w:numPr>
        <w:tabs>
          <w:tab w:val="left" w:pos="499"/>
        </w:tabs>
        <w:autoSpaceDE w:val="0"/>
        <w:autoSpaceDN w:val="0"/>
        <w:spacing w:after="0" w:line="293" w:lineRule="exact"/>
        <w:ind w:left="499" w:hanging="212"/>
      </w:pPr>
      <w:r w:rsidRPr="00E277EA">
        <w:rPr>
          <w:b/>
        </w:rPr>
        <w:t>SPID</w:t>
      </w:r>
      <w:r w:rsidRPr="00E277EA">
        <w:rPr>
          <w:b/>
          <w:spacing w:val="-7"/>
        </w:rPr>
        <w:t xml:space="preserve"> </w:t>
      </w:r>
      <w:r w:rsidRPr="00E277EA">
        <w:t>(Sistema</w:t>
      </w:r>
      <w:r w:rsidRPr="00E277EA">
        <w:rPr>
          <w:spacing w:val="-7"/>
        </w:rPr>
        <w:t xml:space="preserve"> </w:t>
      </w:r>
      <w:r w:rsidRPr="00E277EA">
        <w:t>Pubblico</w:t>
      </w:r>
      <w:r w:rsidRPr="00E277EA">
        <w:rPr>
          <w:spacing w:val="-6"/>
        </w:rPr>
        <w:t xml:space="preserve"> </w:t>
      </w:r>
      <w:r w:rsidRPr="00E277EA">
        <w:t>di</w:t>
      </w:r>
      <w:r w:rsidRPr="00E277EA">
        <w:rPr>
          <w:spacing w:val="-6"/>
        </w:rPr>
        <w:t xml:space="preserve"> </w:t>
      </w:r>
      <w:r w:rsidRPr="00E277EA">
        <w:t>identità</w:t>
      </w:r>
      <w:r w:rsidRPr="00E277EA">
        <w:rPr>
          <w:spacing w:val="-7"/>
        </w:rPr>
        <w:t xml:space="preserve"> </w:t>
      </w:r>
      <w:r w:rsidRPr="00E277EA">
        <w:rPr>
          <w:spacing w:val="-2"/>
        </w:rPr>
        <w:t>Digitale);</w:t>
      </w:r>
    </w:p>
    <w:p w14:paraId="417B8042" w14:textId="77777777" w:rsidR="00E62214" w:rsidRPr="00E277EA" w:rsidRDefault="00E62214" w:rsidP="00E62214">
      <w:pPr>
        <w:pStyle w:val="Paragrafoelenco"/>
        <w:widowControl w:val="0"/>
        <w:numPr>
          <w:ilvl w:val="0"/>
          <w:numId w:val="30"/>
        </w:numPr>
        <w:tabs>
          <w:tab w:val="left" w:pos="499"/>
        </w:tabs>
        <w:autoSpaceDE w:val="0"/>
        <w:autoSpaceDN w:val="0"/>
        <w:spacing w:after="0" w:line="293" w:lineRule="exact"/>
        <w:ind w:left="499" w:hanging="212"/>
      </w:pPr>
      <w:r w:rsidRPr="00E277EA">
        <w:rPr>
          <w:b/>
        </w:rPr>
        <w:t>CIE</w:t>
      </w:r>
      <w:r w:rsidRPr="00E277EA">
        <w:rPr>
          <w:b/>
          <w:spacing w:val="-7"/>
        </w:rPr>
        <w:t xml:space="preserve"> </w:t>
      </w:r>
      <w:r w:rsidRPr="00E277EA">
        <w:t>(Carta</w:t>
      </w:r>
      <w:r w:rsidRPr="00E277EA">
        <w:rPr>
          <w:spacing w:val="-7"/>
        </w:rPr>
        <w:t xml:space="preserve"> </w:t>
      </w:r>
      <w:r w:rsidRPr="00E277EA">
        <w:t>di</w:t>
      </w:r>
      <w:r w:rsidRPr="00E277EA">
        <w:rPr>
          <w:spacing w:val="-4"/>
        </w:rPr>
        <w:t xml:space="preserve"> </w:t>
      </w:r>
      <w:r w:rsidRPr="00E277EA">
        <w:t>Identità</w:t>
      </w:r>
      <w:r w:rsidRPr="00E277EA">
        <w:rPr>
          <w:spacing w:val="-8"/>
        </w:rPr>
        <w:t xml:space="preserve"> </w:t>
      </w:r>
      <w:r w:rsidRPr="00E277EA">
        <w:rPr>
          <w:spacing w:val="-2"/>
        </w:rPr>
        <w:t>Elettronica);</w:t>
      </w:r>
    </w:p>
    <w:p w14:paraId="39F437D2" w14:textId="77777777" w:rsidR="00E62214" w:rsidRPr="00E277EA" w:rsidRDefault="00E62214" w:rsidP="00E62214">
      <w:pPr>
        <w:pStyle w:val="Paragrafoelenco"/>
        <w:widowControl w:val="0"/>
        <w:numPr>
          <w:ilvl w:val="0"/>
          <w:numId w:val="30"/>
        </w:numPr>
        <w:tabs>
          <w:tab w:val="left" w:pos="499"/>
        </w:tabs>
        <w:autoSpaceDE w:val="0"/>
        <w:autoSpaceDN w:val="0"/>
        <w:spacing w:before="1" w:after="0" w:line="240" w:lineRule="auto"/>
        <w:ind w:left="499" w:hanging="212"/>
      </w:pPr>
      <w:r w:rsidRPr="00E277EA">
        <w:rPr>
          <w:b/>
        </w:rPr>
        <w:t>CNS</w:t>
      </w:r>
      <w:r w:rsidRPr="00E277EA">
        <w:rPr>
          <w:b/>
          <w:spacing w:val="-6"/>
        </w:rPr>
        <w:t xml:space="preserve"> </w:t>
      </w:r>
      <w:r w:rsidRPr="00E277EA">
        <w:t>(Carta</w:t>
      </w:r>
      <w:r w:rsidRPr="00E277EA">
        <w:rPr>
          <w:spacing w:val="-7"/>
        </w:rPr>
        <w:t xml:space="preserve"> </w:t>
      </w:r>
      <w:r w:rsidRPr="00E277EA">
        <w:t>Nazionale</w:t>
      </w:r>
      <w:r w:rsidRPr="00E277EA">
        <w:rPr>
          <w:spacing w:val="-8"/>
        </w:rPr>
        <w:t xml:space="preserve"> </w:t>
      </w:r>
      <w:r w:rsidRPr="00E277EA">
        <w:t>dei</w:t>
      </w:r>
      <w:r w:rsidRPr="00E277EA">
        <w:rPr>
          <w:spacing w:val="-6"/>
        </w:rPr>
        <w:t xml:space="preserve"> </w:t>
      </w:r>
      <w:r w:rsidRPr="00E277EA">
        <w:rPr>
          <w:spacing w:val="-2"/>
        </w:rPr>
        <w:t>Servizi);</w:t>
      </w:r>
    </w:p>
    <w:p w14:paraId="690E56F1" w14:textId="77777777" w:rsidR="00E62214" w:rsidRPr="00E277EA" w:rsidRDefault="00E62214" w:rsidP="00E62214">
      <w:pPr>
        <w:pStyle w:val="Titolo2"/>
        <w:keepNext w:val="0"/>
        <w:keepLines w:val="0"/>
        <w:widowControl w:val="0"/>
        <w:numPr>
          <w:ilvl w:val="0"/>
          <w:numId w:val="30"/>
        </w:numPr>
        <w:tabs>
          <w:tab w:val="left" w:pos="499"/>
        </w:tabs>
        <w:autoSpaceDE w:val="0"/>
        <w:autoSpaceDN w:val="0"/>
        <w:spacing w:before="4" w:line="240" w:lineRule="auto"/>
        <w:ind w:left="499" w:hanging="212"/>
        <w:rPr>
          <w:sz w:val="22"/>
          <w:szCs w:val="22"/>
        </w:rPr>
      </w:pPr>
      <w:proofErr w:type="spellStart"/>
      <w:r w:rsidRPr="00E277EA">
        <w:rPr>
          <w:spacing w:val="-2"/>
          <w:sz w:val="22"/>
          <w:szCs w:val="22"/>
        </w:rPr>
        <w:t>eIDAS</w:t>
      </w:r>
      <w:proofErr w:type="spellEnd"/>
      <w:r w:rsidRPr="00E277EA">
        <w:rPr>
          <w:spacing w:val="-2"/>
          <w:sz w:val="22"/>
          <w:szCs w:val="22"/>
        </w:rPr>
        <w:t>.</w:t>
      </w:r>
    </w:p>
    <w:p w14:paraId="662A4BB7" w14:textId="06777A1F" w:rsidR="00E62214" w:rsidRPr="00E277EA" w:rsidRDefault="00E62214" w:rsidP="00E62214">
      <w:pPr>
        <w:pStyle w:val="Corpotesto"/>
        <w:spacing w:before="270"/>
        <w:ind w:right="106"/>
        <w:rPr>
          <w:sz w:val="22"/>
          <w:szCs w:val="22"/>
        </w:rPr>
      </w:pPr>
      <w:r w:rsidRPr="00E277EA">
        <w:rPr>
          <w:sz w:val="22"/>
          <w:szCs w:val="22"/>
        </w:rPr>
        <w:t>Ai</w:t>
      </w:r>
      <w:r w:rsidRPr="00E277EA">
        <w:rPr>
          <w:spacing w:val="-15"/>
          <w:sz w:val="22"/>
          <w:szCs w:val="22"/>
        </w:rPr>
        <w:t xml:space="preserve"> </w:t>
      </w:r>
      <w:r w:rsidRPr="00E277EA">
        <w:rPr>
          <w:sz w:val="22"/>
          <w:szCs w:val="22"/>
        </w:rPr>
        <w:t>sensi</w:t>
      </w:r>
      <w:r w:rsidRPr="00E277EA">
        <w:rPr>
          <w:spacing w:val="-15"/>
          <w:sz w:val="22"/>
          <w:szCs w:val="22"/>
        </w:rPr>
        <w:t xml:space="preserve"> </w:t>
      </w:r>
      <w:r w:rsidRPr="00E277EA">
        <w:rPr>
          <w:sz w:val="22"/>
          <w:szCs w:val="22"/>
        </w:rPr>
        <w:t>di</w:t>
      </w:r>
      <w:r w:rsidRPr="00E277EA">
        <w:rPr>
          <w:spacing w:val="-15"/>
          <w:sz w:val="22"/>
          <w:szCs w:val="22"/>
        </w:rPr>
        <w:t xml:space="preserve"> </w:t>
      </w:r>
      <w:r w:rsidRPr="00E277EA">
        <w:rPr>
          <w:sz w:val="22"/>
          <w:szCs w:val="22"/>
        </w:rPr>
        <w:t>quanto</w:t>
      </w:r>
      <w:r w:rsidRPr="00E277EA">
        <w:rPr>
          <w:spacing w:val="-15"/>
          <w:sz w:val="22"/>
          <w:szCs w:val="22"/>
        </w:rPr>
        <w:t xml:space="preserve"> </w:t>
      </w:r>
      <w:r w:rsidRPr="00E277EA">
        <w:rPr>
          <w:sz w:val="22"/>
          <w:szCs w:val="22"/>
        </w:rPr>
        <w:t>prescritto</w:t>
      </w:r>
      <w:r w:rsidRPr="00E277EA">
        <w:rPr>
          <w:spacing w:val="-15"/>
          <w:sz w:val="22"/>
          <w:szCs w:val="22"/>
        </w:rPr>
        <w:t xml:space="preserve"> </w:t>
      </w:r>
      <w:r w:rsidRPr="00E277EA">
        <w:rPr>
          <w:sz w:val="22"/>
          <w:szCs w:val="22"/>
        </w:rPr>
        <w:t>dal</w:t>
      </w:r>
      <w:r w:rsidRPr="00E277EA">
        <w:rPr>
          <w:spacing w:val="-15"/>
          <w:sz w:val="22"/>
          <w:szCs w:val="22"/>
        </w:rPr>
        <w:t xml:space="preserve"> </w:t>
      </w:r>
      <w:r w:rsidRPr="00E277EA">
        <w:rPr>
          <w:sz w:val="22"/>
          <w:szCs w:val="22"/>
        </w:rPr>
        <w:t>comma</w:t>
      </w:r>
      <w:r w:rsidRPr="00E277EA">
        <w:rPr>
          <w:spacing w:val="-15"/>
          <w:sz w:val="22"/>
          <w:szCs w:val="22"/>
        </w:rPr>
        <w:t xml:space="preserve"> </w:t>
      </w:r>
      <w:r w:rsidRPr="00E277EA">
        <w:rPr>
          <w:sz w:val="22"/>
          <w:szCs w:val="22"/>
        </w:rPr>
        <w:t>2,</w:t>
      </w:r>
      <w:r w:rsidRPr="00E277EA">
        <w:rPr>
          <w:spacing w:val="-15"/>
          <w:sz w:val="22"/>
          <w:szCs w:val="22"/>
        </w:rPr>
        <w:t xml:space="preserve"> </w:t>
      </w:r>
      <w:r w:rsidRPr="00E277EA">
        <w:rPr>
          <w:sz w:val="22"/>
          <w:szCs w:val="22"/>
        </w:rPr>
        <w:t>dall’art.</w:t>
      </w:r>
      <w:r w:rsidRPr="00E277EA">
        <w:rPr>
          <w:spacing w:val="-15"/>
          <w:sz w:val="22"/>
          <w:szCs w:val="22"/>
        </w:rPr>
        <w:t xml:space="preserve"> </w:t>
      </w:r>
      <w:r w:rsidRPr="00E277EA">
        <w:rPr>
          <w:sz w:val="22"/>
          <w:szCs w:val="22"/>
        </w:rPr>
        <w:t>35-ter</w:t>
      </w:r>
      <w:r w:rsidRPr="00E277EA">
        <w:rPr>
          <w:spacing w:val="-15"/>
          <w:sz w:val="22"/>
          <w:szCs w:val="22"/>
        </w:rPr>
        <w:t xml:space="preserve"> </w:t>
      </w:r>
      <w:r w:rsidRPr="00E277EA">
        <w:rPr>
          <w:sz w:val="22"/>
          <w:szCs w:val="22"/>
        </w:rPr>
        <w:t>del</w:t>
      </w:r>
      <w:r w:rsidRPr="00E277EA">
        <w:rPr>
          <w:spacing w:val="-15"/>
          <w:sz w:val="22"/>
          <w:szCs w:val="22"/>
        </w:rPr>
        <w:t xml:space="preserve"> </w:t>
      </w:r>
      <w:proofErr w:type="spellStart"/>
      <w:r w:rsidRPr="00E277EA">
        <w:rPr>
          <w:sz w:val="22"/>
          <w:szCs w:val="22"/>
        </w:rPr>
        <w:t>D.Lgs</w:t>
      </w:r>
      <w:proofErr w:type="spellEnd"/>
      <w:r w:rsidRPr="00E277EA">
        <w:rPr>
          <w:spacing w:val="-15"/>
          <w:sz w:val="22"/>
          <w:szCs w:val="22"/>
        </w:rPr>
        <w:t xml:space="preserve"> </w:t>
      </w:r>
      <w:r w:rsidRPr="00E277EA">
        <w:rPr>
          <w:sz w:val="22"/>
          <w:szCs w:val="22"/>
        </w:rPr>
        <w:t>165/2001,</w:t>
      </w:r>
      <w:r w:rsidRPr="00E277EA">
        <w:rPr>
          <w:spacing w:val="-15"/>
          <w:sz w:val="22"/>
          <w:szCs w:val="22"/>
        </w:rPr>
        <w:t xml:space="preserve"> </w:t>
      </w:r>
      <w:r w:rsidRPr="00E277EA">
        <w:rPr>
          <w:sz w:val="22"/>
          <w:szCs w:val="22"/>
        </w:rPr>
        <w:t>all’atto</w:t>
      </w:r>
      <w:r w:rsidRPr="00E277EA">
        <w:rPr>
          <w:spacing w:val="-14"/>
          <w:sz w:val="22"/>
          <w:szCs w:val="22"/>
        </w:rPr>
        <w:t xml:space="preserve"> </w:t>
      </w:r>
      <w:r w:rsidRPr="00E277EA">
        <w:rPr>
          <w:sz w:val="22"/>
          <w:szCs w:val="22"/>
        </w:rPr>
        <w:t>della</w:t>
      </w:r>
      <w:r w:rsidRPr="00E277EA">
        <w:rPr>
          <w:spacing w:val="-15"/>
          <w:sz w:val="22"/>
          <w:szCs w:val="22"/>
        </w:rPr>
        <w:t xml:space="preserve"> </w:t>
      </w:r>
      <w:r w:rsidRPr="00E277EA">
        <w:rPr>
          <w:sz w:val="22"/>
          <w:szCs w:val="22"/>
        </w:rPr>
        <w:t xml:space="preserve">registrazione al Portale, l'interessato compila sotto la propria personale responsabilità il proprio </w:t>
      </w:r>
      <w:r w:rsidRPr="00954D51">
        <w:rPr>
          <w:b/>
          <w:i/>
          <w:sz w:val="22"/>
          <w:szCs w:val="22"/>
        </w:rPr>
        <w:t xml:space="preserve">curriculum </w:t>
      </w:r>
      <w:r w:rsidR="003A554F">
        <w:rPr>
          <w:sz w:val="22"/>
          <w:szCs w:val="22"/>
        </w:rPr>
        <w:t>formativo e professionale</w:t>
      </w:r>
      <w:r w:rsidRPr="00E277EA">
        <w:rPr>
          <w:sz w:val="22"/>
          <w:szCs w:val="22"/>
        </w:rPr>
        <w:t>, completo di tutte le generalità anagrafiche</w:t>
      </w:r>
      <w:r w:rsidR="00954D51">
        <w:rPr>
          <w:sz w:val="22"/>
          <w:szCs w:val="22"/>
        </w:rPr>
        <w:t>, dei requisiti generali, dell’indirizzo PEC o e mail richiesti</w:t>
      </w:r>
      <w:r w:rsidRPr="00E277EA">
        <w:rPr>
          <w:sz w:val="22"/>
          <w:szCs w:val="22"/>
        </w:rPr>
        <w:t xml:space="preserve">, </w:t>
      </w:r>
      <w:r w:rsidR="00954D51">
        <w:rPr>
          <w:sz w:val="22"/>
          <w:szCs w:val="22"/>
        </w:rPr>
        <w:t xml:space="preserve">come </w:t>
      </w:r>
      <w:r w:rsidRPr="00E277EA">
        <w:rPr>
          <w:sz w:val="22"/>
          <w:szCs w:val="22"/>
        </w:rPr>
        <w:t>specificat</w:t>
      </w:r>
      <w:r w:rsidR="00954D51">
        <w:rPr>
          <w:sz w:val="22"/>
          <w:szCs w:val="22"/>
        </w:rPr>
        <w:t>o</w:t>
      </w:r>
      <w:r w:rsidRPr="00E277EA">
        <w:rPr>
          <w:sz w:val="22"/>
          <w:szCs w:val="22"/>
        </w:rPr>
        <w:t xml:space="preserve"> al comma 2, dell’art. 4 del D.P.R. 487/94 modificato dal D.P.R. 82/2023, </w:t>
      </w:r>
      <w:r w:rsidRPr="00E277EA">
        <w:rPr>
          <w:sz w:val="22"/>
          <w:szCs w:val="22"/>
          <w:u w:val="single"/>
        </w:rPr>
        <w:t>con valore di dichiarazione sostitutiva di certificazione ai sensi</w:t>
      </w:r>
      <w:r w:rsidRPr="00E277EA">
        <w:rPr>
          <w:sz w:val="22"/>
          <w:szCs w:val="22"/>
        </w:rPr>
        <w:t xml:space="preserve"> </w:t>
      </w:r>
      <w:r w:rsidRPr="00E277EA">
        <w:rPr>
          <w:sz w:val="22"/>
          <w:szCs w:val="22"/>
          <w:u w:val="single"/>
        </w:rPr>
        <w:t>dell'articolo 46 del testo unico di cui al decreto del Presidente della Repubblica 28 dicembre 2000, n.</w:t>
      </w:r>
      <w:r w:rsidRPr="00E277EA">
        <w:rPr>
          <w:sz w:val="22"/>
          <w:szCs w:val="22"/>
        </w:rPr>
        <w:t xml:space="preserve"> </w:t>
      </w:r>
      <w:r w:rsidRPr="00E277EA">
        <w:rPr>
          <w:sz w:val="22"/>
          <w:szCs w:val="22"/>
          <w:u w:val="single"/>
        </w:rPr>
        <w:t xml:space="preserve">445, </w:t>
      </w:r>
      <w:r w:rsidRPr="00E277EA">
        <w:rPr>
          <w:sz w:val="22"/>
          <w:szCs w:val="22"/>
        </w:rPr>
        <w:t>consapevole</w:t>
      </w:r>
      <w:r w:rsidRPr="00E277EA">
        <w:rPr>
          <w:spacing w:val="-1"/>
          <w:sz w:val="22"/>
          <w:szCs w:val="22"/>
        </w:rPr>
        <w:t xml:space="preserve"> </w:t>
      </w:r>
      <w:r w:rsidRPr="00E277EA">
        <w:rPr>
          <w:sz w:val="22"/>
          <w:szCs w:val="22"/>
        </w:rPr>
        <w:t>delle</w:t>
      </w:r>
      <w:r w:rsidRPr="00E277EA">
        <w:rPr>
          <w:spacing w:val="-1"/>
          <w:sz w:val="22"/>
          <w:szCs w:val="22"/>
        </w:rPr>
        <w:t xml:space="preserve"> </w:t>
      </w:r>
      <w:r w:rsidRPr="00E277EA">
        <w:rPr>
          <w:sz w:val="22"/>
          <w:szCs w:val="22"/>
        </w:rPr>
        <w:t>sanzioni penali previste</w:t>
      </w:r>
      <w:r w:rsidRPr="00E277EA">
        <w:rPr>
          <w:spacing w:val="-1"/>
          <w:sz w:val="22"/>
          <w:szCs w:val="22"/>
        </w:rPr>
        <w:t xml:space="preserve"> </w:t>
      </w:r>
      <w:r w:rsidRPr="00E277EA">
        <w:rPr>
          <w:sz w:val="22"/>
          <w:szCs w:val="22"/>
        </w:rPr>
        <w:t>dall’art. 76 del citato D.P.R. per</w:t>
      </w:r>
      <w:r w:rsidRPr="00E277EA">
        <w:rPr>
          <w:spacing w:val="-1"/>
          <w:sz w:val="22"/>
          <w:szCs w:val="22"/>
        </w:rPr>
        <w:t xml:space="preserve"> </w:t>
      </w:r>
      <w:r w:rsidRPr="00E277EA">
        <w:rPr>
          <w:sz w:val="22"/>
          <w:szCs w:val="22"/>
        </w:rPr>
        <w:t>le</w:t>
      </w:r>
      <w:r w:rsidRPr="00E277EA">
        <w:rPr>
          <w:spacing w:val="-1"/>
          <w:sz w:val="22"/>
          <w:szCs w:val="22"/>
        </w:rPr>
        <w:t xml:space="preserve"> </w:t>
      </w:r>
      <w:r w:rsidRPr="00E277EA">
        <w:rPr>
          <w:sz w:val="22"/>
          <w:szCs w:val="22"/>
        </w:rPr>
        <w:t>ipotesi di falsità</w:t>
      </w:r>
      <w:r w:rsidRPr="00E277EA">
        <w:rPr>
          <w:spacing w:val="-3"/>
          <w:sz w:val="22"/>
          <w:szCs w:val="22"/>
        </w:rPr>
        <w:t xml:space="preserve"> </w:t>
      </w:r>
      <w:r w:rsidRPr="00E277EA">
        <w:rPr>
          <w:sz w:val="22"/>
          <w:szCs w:val="22"/>
        </w:rPr>
        <w:t>e</w:t>
      </w:r>
      <w:r w:rsidRPr="00E277EA">
        <w:rPr>
          <w:spacing w:val="-1"/>
          <w:sz w:val="22"/>
          <w:szCs w:val="22"/>
        </w:rPr>
        <w:t xml:space="preserve"> </w:t>
      </w:r>
      <w:r w:rsidRPr="00E277EA">
        <w:rPr>
          <w:sz w:val="22"/>
          <w:szCs w:val="22"/>
        </w:rPr>
        <w:t>di dichiarazioni mendaci.</w:t>
      </w:r>
    </w:p>
    <w:p w14:paraId="7FA7A875" w14:textId="3094B501" w:rsidR="00E62214" w:rsidRPr="00954D51" w:rsidRDefault="00E62214" w:rsidP="00954D51">
      <w:pPr>
        <w:spacing w:before="252"/>
        <w:ind w:right="220"/>
        <w:jc w:val="both"/>
        <w:rPr>
          <w:rFonts w:ascii="Times New Roman" w:eastAsia="Times New Roman" w:hAnsi="Times New Roman"/>
        </w:rPr>
      </w:pPr>
      <w:r w:rsidRPr="00954D51">
        <w:rPr>
          <w:rFonts w:ascii="Times New Roman" w:eastAsia="Times New Roman" w:hAnsi="Times New Roman"/>
        </w:rPr>
        <w:lastRenderedPageBreak/>
        <w:t xml:space="preserve">Tale </w:t>
      </w:r>
      <w:r w:rsidRPr="00F41F4B">
        <w:rPr>
          <w:rFonts w:ascii="Times New Roman" w:eastAsia="Times New Roman" w:hAnsi="Times New Roman"/>
          <w:i/>
        </w:rPr>
        <w:t>curriculum</w:t>
      </w:r>
      <w:r w:rsidRPr="00954D51">
        <w:rPr>
          <w:rFonts w:ascii="Times New Roman" w:eastAsia="Times New Roman" w:hAnsi="Times New Roman"/>
        </w:rPr>
        <w:t>, con valore di dichiarazione sostitutiva di certificazione ai sensi dell’articolo 46 del D.P.R. 28 dicembre 2000, n. 445, dovrà essere obbligatoriamente allegato alla domanda, completo di tutte le generalità anagrafiche</w:t>
      </w:r>
      <w:r w:rsidR="00954D51" w:rsidRPr="00954D51">
        <w:rPr>
          <w:rFonts w:ascii="Times New Roman" w:eastAsia="Times New Roman" w:hAnsi="Times New Roman"/>
        </w:rPr>
        <w:t xml:space="preserve"> e</w:t>
      </w:r>
      <w:r w:rsidRPr="00954D51">
        <w:rPr>
          <w:rFonts w:ascii="Times New Roman" w:eastAsia="Times New Roman" w:hAnsi="Times New Roman"/>
        </w:rPr>
        <w:t xml:space="preserve"> indicando un indirizzo PEC o un domicilio digitale a lui intestato al quale intende ricevere ogni eventuale comunicazione personale relativa alla procedura stessa.</w:t>
      </w:r>
    </w:p>
    <w:p w14:paraId="5DF68FCE" w14:textId="5FB059B9" w:rsidR="00E62214" w:rsidRPr="00954D51" w:rsidRDefault="00E62214" w:rsidP="00954D51">
      <w:pPr>
        <w:ind w:right="221"/>
        <w:jc w:val="both"/>
        <w:rPr>
          <w:rFonts w:ascii="Times New Roman" w:eastAsia="Times New Roman" w:hAnsi="Times New Roman"/>
        </w:rPr>
      </w:pPr>
      <w:r w:rsidRPr="00954D51">
        <w:rPr>
          <w:rFonts w:ascii="Times New Roman" w:eastAsia="Times New Roman" w:hAnsi="Times New Roman"/>
        </w:rPr>
        <w:t xml:space="preserve">Conclusa la compilazione del </w:t>
      </w:r>
      <w:r w:rsidRPr="00FB1CB0">
        <w:rPr>
          <w:rFonts w:ascii="Times New Roman" w:eastAsia="Times New Roman" w:hAnsi="Times New Roman"/>
          <w:i/>
        </w:rPr>
        <w:t>curriculum</w:t>
      </w:r>
      <w:r w:rsidRPr="00954D51">
        <w:rPr>
          <w:rFonts w:ascii="Times New Roman" w:eastAsia="Times New Roman" w:hAnsi="Times New Roman"/>
        </w:rPr>
        <w:t xml:space="preserve">, il candidato dovrà procedere alla compilazione della domanda di partecipazione al </w:t>
      </w:r>
      <w:r w:rsidR="00FB1CB0">
        <w:rPr>
          <w:rFonts w:ascii="Times New Roman" w:eastAsia="Times New Roman" w:hAnsi="Times New Roman"/>
        </w:rPr>
        <w:t xml:space="preserve">bando di mobilità </w:t>
      </w:r>
      <w:r w:rsidRPr="00954D51">
        <w:rPr>
          <w:rFonts w:ascii="Times New Roman" w:eastAsia="Times New Roman" w:hAnsi="Times New Roman"/>
        </w:rPr>
        <w:t xml:space="preserve">pubblico, ricercando la presente procedura nell’apposita sezione. La domanda di candidatura viene in parte precompilata utilizzando i dati precedentemente inseriti nel proprio </w:t>
      </w:r>
      <w:r w:rsidRPr="00FB1CB0">
        <w:rPr>
          <w:rFonts w:ascii="Times New Roman" w:eastAsia="Times New Roman" w:hAnsi="Times New Roman"/>
          <w:i/>
        </w:rPr>
        <w:t>curriculum</w:t>
      </w:r>
      <w:r w:rsidRPr="00954D51">
        <w:rPr>
          <w:rFonts w:ascii="Times New Roman" w:eastAsia="Times New Roman" w:hAnsi="Times New Roman"/>
        </w:rPr>
        <w:t xml:space="preserve"> ed è possibile, comunque, modificare e/o integrare tali informazioni accedendo alle relative sezioni.</w:t>
      </w:r>
    </w:p>
    <w:p w14:paraId="56F7C30D" w14:textId="18DA0792" w:rsidR="00E62214" w:rsidRPr="00954D51" w:rsidRDefault="00E62214" w:rsidP="00954D51">
      <w:pPr>
        <w:spacing w:before="1"/>
        <w:ind w:right="221"/>
        <w:jc w:val="both"/>
        <w:rPr>
          <w:rFonts w:ascii="Times New Roman" w:eastAsia="Times New Roman" w:hAnsi="Times New Roman"/>
        </w:rPr>
      </w:pPr>
      <w:r w:rsidRPr="00954D51">
        <w:rPr>
          <w:rFonts w:ascii="Times New Roman" w:eastAsia="Times New Roman" w:hAnsi="Times New Roman"/>
        </w:rPr>
        <w:t xml:space="preserve">La compilazione on-line dalla domanda può essere effettuata tutti i giorni e in qualsiasi ora. La domanda può essere compilata anche in più momenti; i dati resteranno salvati nella propria area personale, nella sezione “le mie candidature”. La domanda sarà valida e regolarmente presentata solo se si termina la procedura completando l’invio entro la “data chiusura invio candidature” indicata per l’avviso (bando) di </w:t>
      </w:r>
      <w:r w:rsidR="000916F9">
        <w:rPr>
          <w:rFonts w:ascii="Times New Roman" w:eastAsia="Times New Roman" w:hAnsi="Times New Roman"/>
        </w:rPr>
        <w:t>mobilità</w:t>
      </w:r>
      <w:r w:rsidRPr="00954D51">
        <w:rPr>
          <w:rFonts w:ascii="Times New Roman" w:eastAsia="Times New Roman" w:hAnsi="Times New Roman"/>
        </w:rPr>
        <w:t xml:space="preserve"> selezionato. Al riepilogo sarà attribuito un Codice ID associato in maniera univoca alla singola candidatura. Il Codice ID sarà utilizzato dall’Ente per tutte le successive comunicazioni e pubblicazioni inerenti </w:t>
      </w:r>
      <w:proofErr w:type="gramStart"/>
      <w:r w:rsidRPr="00954D51">
        <w:rPr>
          <w:rFonts w:ascii="Times New Roman" w:eastAsia="Times New Roman" w:hAnsi="Times New Roman"/>
        </w:rPr>
        <w:t>la</w:t>
      </w:r>
      <w:proofErr w:type="gramEnd"/>
      <w:r w:rsidRPr="00954D51">
        <w:rPr>
          <w:rFonts w:ascii="Times New Roman" w:eastAsia="Times New Roman" w:hAnsi="Times New Roman"/>
        </w:rPr>
        <w:t xml:space="preserve"> presente procedura.</w:t>
      </w:r>
    </w:p>
    <w:p w14:paraId="54ED1E98" w14:textId="56EFEDE8" w:rsidR="00E62214" w:rsidRPr="008F45FC" w:rsidRDefault="00E62214" w:rsidP="00954D51">
      <w:pPr>
        <w:ind w:right="220"/>
        <w:jc w:val="both"/>
        <w:rPr>
          <w:rFonts w:ascii="Times New Roman" w:eastAsia="Times New Roman" w:hAnsi="Times New Roman"/>
        </w:rPr>
      </w:pPr>
      <w:r w:rsidRPr="008F45FC">
        <w:rPr>
          <w:rFonts w:ascii="Times New Roman" w:eastAsia="Times New Roman" w:hAnsi="Times New Roman"/>
        </w:rPr>
        <w:t xml:space="preserve">La data di presentazione on line della domanda di partecipazione </w:t>
      </w:r>
      <w:r w:rsidR="008F45FC">
        <w:rPr>
          <w:rFonts w:ascii="Times New Roman" w:eastAsia="Times New Roman" w:hAnsi="Times New Roman"/>
        </w:rPr>
        <w:t>alla procedura di mobilità</w:t>
      </w:r>
      <w:r w:rsidRPr="008F45FC">
        <w:rPr>
          <w:rFonts w:ascii="Times New Roman" w:eastAsia="Times New Roman" w:hAnsi="Times New Roman"/>
        </w:rPr>
        <w:t xml:space="preserve"> è certificata e comprovata da apposita e-mail che verrà ricevuta al termine della procedura di invio. Allo scadere del suddetto termine ultimo per la presentazione della domanda, il Portale non permetterà più, improrogabilmente, l’accesso alla procedura di candidatura e l’invio della domanda di partecipazione. </w:t>
      </w:r>
    </w:p>
    <w:p w14:paraId="5EC36CEF" w14:textId="4A9BD107" w:rsidR="00E62214" w:rsidRPr="00E277EA" w:rsidRDefault="00E62214" w:rsidP="00E62214">
      <w:pPr>
        <w:pStyle w:val="Corpotesto"/>
        <w:ind w:right="104"/>
        <w:rPr>
          <w:sz w:val="22"/>
          <w:szCs w:val="22"/>
        </w:rPr>
      </w:pPr>
      <w:r w:rsidRPr="00E277EA">
        <w:rPr>
          <w:sz w:val="22"/>
          <w:szCs w:val="22"/>
        </w:rPr>
        <w:t>Non si tiene</w:t>
      </w:r>
      <w:r w:rsidRPr="00E277EA">
        <w:rPr>
          <w:spacing w:val="-1"/>
          <w:sz w:val="22"/>
          <w:szCs w:val="22"/>
        </w:rPr>
        <w:t xml:space="preserve"> </w:t>
      </w:r>
      <w:r w:rsidRPr="00E277EA">
        <w:rPr>
          <w:sz w:val="22"/>
          <w:szCs w:val="22"/>
        </w:rPr>
        <w:t>conto delle</w:t>
      </w:r>
      <w:r w:rsidRPr="00E277EA">
        <w:rPr>
          <w:spacing w:val="-1"/>
          <w:sz w:val="22"/>
          <w:szCs w:val="22"/>
        </w:rPr>
        <w:t xml:space="preserve"> </w:t>
      </w:r>
      <w:r w:rsidRPr="00E277EA">
        <w:rPr>
          <w:sz w:val="22"/>
          <w:szCs w:val="22"/>
        </w:rPr>
        <w:t>iscrizioni che</w:t>
      </w:r>
      <w:r w:rsidRPr="00E277EA">
        <w:rPr>
          <w:spacing w:val="-1"/>
          <w:sz w:val="22"/>
          <w:szCs w:val="22"/>
        </w:rPr>
        <w:t xml:space="preserve"> </w:t>
      </w:r>
      <w:r w:rsidRPr="00E277EA">
        <w:rPr>
          <w:sz w:val="22"/>
          <w:szCs w:val="22"/>
        </w:rPr>
        <w:t>non contengono tutte</w:t>
      </w:r>
      <w:r w:rsidRPr="00E277EA">
        <w:rPr>
          <w:spacing w:val="-1"/>
          <w:sz w:val="22"/>
          <w:szCs w:val="22"/>
        </w:rPr>
        <w:t xml:space="preserve"> </w:t>
      </w:r>
      <w:r w:rsidRPr="00E277EA">
        <w:rPr>
          <w:sz w:val="22"/>
          <w:szCs w:val="22"/>
        </w:rPr>
        <w:t>le</w:t>
      </w:r>
      <w:r w:rsidRPr="00E277EA">
        <w:rPr>
          <w:spacing w:val="-1"/>
          <w:sz w:val="22"/>
          <w:szCs w:val="22"/>
        </w:rPr>
        <w:t xml:space="preserve"> </w:t>
      </w:r>
      <w:r w:rsidRPr="00E277EA">
        <w:rPr>
          <w:sz w:val="22"/>
          <w:szCs w:val="22"/>
        </w:rPr>
        <w:t>indicazioni circa</w:t>
      </w:r>
      <w:r w:rsidRPr="00E277EA">
        <w:rPr>
          <w:spacing w:val="-1"/>
          <w:sz w:val="22"/>
          <w:szCs w:val="22"/>
        </w:rPr>
        <w:t xml:space="preserve"> </w:t>
      </w:r>
      <w:r w:rsidRPr="00E277EA">
        <w:rPr>
          <w:sz w:val="22"/>
          <w:szCs w:val="22"/>
        </w:rPr>
        <w:t xml:space="preserve">il possesso dei requisiti richiesti </w:t>
      </w:r>
      <w:r w:rsidRPr="00FB6028">
        <w:rPr>
          <w:sz w:val="22"/>
          <w:szCs w:val="22"/>
        </w:rPr>
        <w:t xml:space="preserve">per la registrazione nel Portale o dal bando di </w:t>
      </w:r>
      <w:r w:rsidR="008F45FC">
        <w:rPr>
          <w:sz w:val="22"/>
          <w:szCs w:val="22"/>
        </w:rPr>
        <w:t>mobilità</w:t>
      </w:r>
      <w:r w:rsidRPr="00FB6028">
        <w:rPr>
          <w:sz w:val="22"/>
          <w:szCs w:val="22"/>
        </w:rPr>
        <w:t xml:space="preserve">, fatto salvo il caso di imperfezioni regolarizzabili come previsto </w:t>
      </w:r>
      <w:r w:rsidR="008F45FC">
        <w:rPr>
          <w:sz w:val="22"/>
          <w:szCs w:val="22"/>
        </w:rPr>
        <w:t>di seguito nel</w:t>
      </w:r>
      <w:r w:rsidRPr="00FB6028">
        <w:rPr>
          <w:sz w:val="22"/>
          <w:szCs w:val="22"/>
        </w:rPr>
        <w:t xml:space="preserve"> presente bando.</w:t>
      </w:r>
    </w:p>
    <w:p w14:paraId="0A36E4DE" w14:textId="77777777" w:rsidR="00E62214" w:rsidRPr="00E277EA" w:rsidRDefault="00E62214" w:rsidP="00E62214">
      <w:pPr>
        <w:pStyle w:val="Corpotesto"/>
        <w:jc w:val="left"/>
        <w:rPr>
          <w:sz w:val="22"/>
          <w:szCs w:val="22"/>
        </w:rPr>
      </w:pPr>
    </w:p>
    <w:p w14:paraId="76F6DC88" w14:textId="77777777" w:rsidR="00E62214" w:rsidRPr="00E277EA" w:rsidRDefault="00E62214" w:rsidP="00E62214">
      <w:pPr>
        <w:pStyle w:val="Corpotesto"/>
        <w:spacing w:line="276" w:lineRule="exact"/>
        <w:jc w:val="left"/>
        <w:rPr>
          <w:sz w:val="22"/>
          <w:szCs w:val="22"/>
        </w:rPr>
      </w:pPr>
      <w:r w:rsidRPr="00E277EA">
        <w:rPr>
          <w:sz w:val="22"/>
          <w:szCs w:val="22"/>
        </w:rPr>
        <w:t>Oltre</w:t>
      </w:r>
      <w:r w:rsidRPr="00E277EA">
        <w:rPr>
          <w:spacing w:val="-8"/>
          <w:sz w:val="22"/>
          <w:szCs w:val="22"/>
        </w:rPr>
        <w:t xml:space="preserve"> </w:t>
      </w:r>
      <w:r w:rsidRPr="00E277EA">
        <w:rPr>
          <w:sz w:val="22"/>
          <w:szCs w:val="22"/>
        </w:rPr>
        <w:t>al</w:t>
      </w:r>
      <w:r w:rsidRPr="00E277EA">
        <w:rPr>
          <w:spacing w:val="-6"/>
          <w:sz w:val="22"/>
          <w:szCs w:val="22"/>
        </w:rPr>
        <w:t xml:space="preserve"> </w:t>
      </w:r>
      <w:r w:rsidRPr="00E277EA">
        <w:rPr>
          <w:sz w:val="22"/>
          <w:szCs w:val="22"/>
        </w:rPr>
        <w:t>mancato</w:t>
      </w:r>
      <w:r w:rsidRPr="00E277EA">
        <w:rPr>
          <w:spacing w:val="-6"/>
          <w:sz w:val="22"/>
          <w:szCs w:val="22"/>
        </w:rPr>
        <w:t xml:space="preserve"> </w:t>
      </w:r>
      <w:r w:rsidRPr="00E277EA">
        <w:rPr>
          <w:sz w:val="22"/>
          <w:szCs w:val="22"/>
        </w:rPr>
        <w:t>possesso</w:t>
      </w:r>
      <w:r w:rsidRPr="00E277EA">
        <w:rPr>
          <w:spacing w:val="-7"/>
          <w:sz w:val="22"/>
          <w:szCs w:val="22"/>
        </w:rPr>
        <w:t xml:space="preserve"> </w:t>
      </w:r>
      <w:r w:rsidRPr="00E277EA">
        <w:rPr>
          <w:sz w:val="22"/>
          <w:szCs w:val="22"/>
        </w:rPr>
        <w:t>dei</w:t>
      </w:r>
      <w:r w:rsidRPr="00E277EA">
        <w:rPr>
          <w:spacing w:val="-6"/>
          <w:sz w:val="22"/>
          <w:szCs w:val="22"/>
        </w:rPr>
        <w:t xml:space="preserve"> </w:t>
      </w:r>
      <w:r w:rsidRPr="00E277EA">
        <w:rPr>
          <w:sz w:val="22"/>
          <w:szCs w:val="22"/>
        </w:rPr>
        <w:t>requisiti</w:t>
      </w:r>
      <w:r w:rsidRPr="00E277EA">
        <w:rPr>
          <w:spacing w:val="-7"/>
          <w:sz w:val="22"/>
          <w:szCs w:val="22"/>
        </w:rPr>
        <w:t xml:space="preserve"> </w:t>
      </w:r>
      <w:r w:rsidRPr="00E277EA">
        <w:rPr>
          <w:sz w:val="22"/>
          <w:szCs w:val="22"/>
        </w:rPr>
        <w:t>previsti</w:t>
      </w:r>
      <w:r w:rsidRPr="00E277EA">
        <w:rPr>
          <w:spacing w:val="-6"/>
          <w:sz w:val="22"/>
          <w:szCs w:val="22"/>
        </w:rPr>
        <w:t xml:space="preserve"> </w:t>
      </w:r>
      <w:r w:rsidRPr="00E277EA">
        <w:rPr>
          <w:sz w:val="22"/>
          <w:szCs w:val="22"/>
        </w:rPr>
        <w:t>dal</w:t>
      </w:r>
      <w:r w:rsidRPr="00E277EA">
        <w:rPr>
          <w:spacing w:val="-6"/>
          <w:sz w:val="22"/>
          <w:szCs w:val="22"/>
        </w:rPr>
        <w:t xml:space="preserve"> </w:t>
      </w:r>
      <w:r w:rsidRPr="00E277EA">
        <w:rPr>
          <w:sz w:val="22"/>
          <w:szCs w:val="22"/>
        </w:rPr>
        <w:t>presente</w:t>
      </w:r>
      <w:r w:rsidRPr="00E277EA">
        <w:rPr>
          <w:spacing w:val="-6"/>
          <w:sz w:val="22"/>
          <w:szCs w:val="22"/>
        </w:rPr>
        <w:t xml:space="preserve"> </w:t>
      </w:r>
      <w:r w:rsidRPr="00E277EA">
        <w:rPr>
          <w:sz w:val="22"/>
          <w:szCs w:val="22"/>
        </w:rPr>
        <w:t>avviso,</w:t>
      </w:r>
      <w:r w:rsidRPr="00E277EA">
        <w:rPr>
          <w:spacing w:val="-6"/>
          <w:sz w:val="22"/>
          <w:szCs w:val="22"/>
        </w:rPr>
        <w:t xml:space="preserve"> </w:t>
      </w:r>
      <w:r w:rsidRPr="00E277EA">
        <w:rPr>
          <w:sz w:val="22"/>
          <w:szCs w:val="22"/>
        </w:rPr>
        <w:t>costituiscono</w:t>
      </w:r>
      <w:r w:rsidRPr="00E277EA">
        <w:rPr>
          <w:spacing w:val="-6"/>
          <w:sz w:val="22"/>
          <w:szCs w:val="22"/>
        </w:rPr>
        <w:t xml:space="preserve"> </w:t>
      </w:r>
      <w:r w:rsidRPr="00E277EA">
        <w:rPr>
          <w:sz w:val="22"/>
          <w:szCs w:val="22"/>
          <w:u w:val="single"/>
        </w:rPr>
        <w:t>motivo</w:t>
      </w:r>
      <w:r w:rsidRPr="00E277EA">
        <w:rPr>
          <w:spacing w:val="-7"/>
          <w:sz w:val="22"/>
          <w:szCs w:val="22"/>
          <w:u w:val="single"/>
        </w:rPr>
        <w:t xml:space="preserve"> </w:t>
      </w:r>
      <w:r w:rsidRPr="00E277EA">
        <w:rPr>
          <w:sz w:val="22"/>
          <w:szCs w:val="22"/>
          <w:u w:val="single"/>
        </w:rPr>
        <w:t>di</w:t>
      </w:r>
      <w:r w:rsidRPr="00E277EA">
        <w:rPr>
          <w:spacing w:val="-6"/>
          <w:sz w:val="22"/>
          <w:szCs w:val="22"/>
          <w:u w:val="single"/>
        </w:rPr>
        <w:t xml:space="preserve"> </w:t>
      </w:r>
      <w:r w:rsidRPr="00E277EA">
        <w:rPr>
          <w:spacing w:val="-2"/>
          <w:sz w:val="22"/>
          <w:szCs w:val="22"/>
          <w:u w:val="single"/>
        </w:rPr>
        <w:t>esclusione</w:t>
      </w:r>
      <w:r w:rsidRPr="00E277EA">
        <w:rPr>
          <w:spacing w:val="-2"/>
          <w:sz w:val="22"/>
          <w:szCs w:val="22"/>
        </w:rPr>
        <w:t>:</w:t>
      </w:r>
    </w:p>
    <w:p w14:paraId="77773CF9" w14:textId="0F179386" w:rsidR="00E62214" w:rsidRPr="00E277EA" w:rsidRDefault="00E62214" w:rsidP="006C27AB">
      <w:pPr>
        <w:pStyle w:val="Corpotesto"/>
        <w:rPr>
          <w:sz w:val="22"/>
          <w:szCs w:val="22"/>
        </w:rPr>
      </w:pPr>
      <w:r w:rsidRPr="00E277EA">
        <w:rPr>
          <w:rFonts w:ascii="Symbol" w:hAnsi="Symbol"/>
          <w:sz w:val="22"/>
          <w:szCs w:val="22"/>
        </w:rPr>
        <w:t></w:t>
      </w:r>
      <w:r w:rsidRPr="00E277EA">
        <w:rPr>
          <w:sz w:val="22"/>
          <w:szCs w:val="22"/>
        </w:rPr>
        <w:t>la</w:t>
      </w:r>
      <w:r w:rsidRPr="00E277EA">
        <w:rPr>
          <w:spacing w:val="29"/>
          <w:sz w:val="22"/>
          <w:szCs w:val="22"/>
        </w:rPr>
        <w:t xml:space="preserve"> </w:t>
      </w:r>
      <w:r w:rsidRPr="00E277EA">
        <w:rPr>
          <w:sz w:val="22"/>
          <w:szCs w:val="22"/>
        </w:rPr>
        <w:t>presentazione</w:t>
      </w:r>
      <w:r w:rsidRPr="00E277EA">
        <w:rPr>
          <w:spacing w:val="29"/>
          <w:sz w:val="22"/>
          <w:szCs w:val="22"/>
        </w:rPr>
        <w:t xml:space="preserve"> </w:t>
      </w:r>
      <w:r w:rsidRPr="00E277EA">
        <w:rPr>
          <w:sz w:val="22"/>
          <w:szCs w:val="22"/>
        </w:rPr>
        <w:t>della</w:t>
      </w:r>
      <w:r w:rsidRPr="00E277EA">
        <w:rPr>
          <w:spacing w:val="29"/>
          <w:sz w:val="22"/>
          <w:szCs w:val="22"/>
        </w:rPr>
        <w:t xml:space="preserve"> </w:t>
      </w:r>
      <w:r w:rsidRPr="00E277EA">
        <w:rPr>
          <w:sz w:val="22"/>
          <w:szCs w:val="22"/>
        </w:rPr>
        <w:t>domanda</w:t>
      </w:r>
      <w:r w:rsidRPr="00E277EA">
        <w:rPr>
          <w:spacing w:val="29"/>
          <w:sz w:val="22"/>
          <w:szCs w:val="22"/>
        </w:rPr>
        <w:t xml:space="preserve"> </w:t>
      </w:r>
      <w:r w:rsidRPr="00E277EA">
        <w:rPr>
          <w:b/>
          <w:sz w:val="22"/>
          <w:szCs w:val="22"/>
        </w:rPr>
        <w:t>oltre</w:t>
      </w:r>
      <w:r w:rsidRPr="00E277EA">
        <w:rPr>
          <w:b/>
          <w:spacing w:val="31"/>
          <w:sz w:val="22"/>
          <w:szCs w:val="22"/>
        </w:rPr>
        <w:t xml:space="preserve"> </w:t>
      </w:r>
      <w:r w:rsidRPr="00E277EA">
        <w:rPr>
          <w:b/>
          <w:sz w:val="22"/>
          <w:szCs w:val="22"/>
        </w:rPr>
        <w:t>la</w:t>
      </w:r>
      <w:r w:rsidRPr="00E277EA">
        <w:rPr>
          <w:b/>
          <w:spacing w:val="30"/>
          <w:sz w:val="22"/>
          <w:szCs w:val="22"/>
        </w:rPr>
        <w:t xml:space="preserve"> </w:t>
      </w:r>
      <w:r w:rsidRPr="00E277EA">
        <w:rPr>
          <w:b/>
          <w:sz w:val="22"/>
          <w:szCs w:val="22"/>
        </w:rPr>
        <w:t>scadenza</w:t>
      </w:r>
      <w:r w:rsidRPr="00E277EA">
        <w:rPr>
          <w:b/>
          <w:spacing w:val="30"/>
          <w:sz w:val="22"/>
          <w:szCs w:val="22"/>
        </w:rPr>
        <w:t xml:space="preserve"> </w:t>
      </w:r>
      <w:r w:rsidRPr="00E277EA">
        <w:rPr>
          <w:b/>
          <w:sz w:val="22"/>
          <w:szCs w:val="22"/>
        </w:rPr>
        <w:t>prevista</w:t>
      </w:r>
      <w:r w:rsidRPr="00E277EA">
        <w:rPr>
          <w:b/>
          <w:spacing w:val="30"/>
          <w:sz w:val="22"/>
          <w:szCs w:val="22"/>
        </w:rPr>
        <w:t xml:space="preserve"> </w:t>
      </w:r>
      <w:r w:rsidRPr="00E277EA">
        <w:rPr>
          <w:sz w:val="22"/>
          <w:szCs w:val="22"/>
        </w:rPr>
        <w:t>dal</w:t>
      </w:r>
      <w:r w:rsidRPr="00E277EA">
        <w:rPr>
          <w:spacing w:val="30"/>
          <w:sz w:val="22"/>
          <w:szCs w:val="22"/>
        </w:rPr>
        <w:t xml:space="preserve"> </w:t>
      </w:r>
      <w:r w:rsidRPr="00E277EA">
        <w:rPr>
          <w:sz w:val="22"/>
          <w:szCs w:val="22"/>
        </w:rPr>
        <w:t>presente</w:t>
      </w:r>
      <w:r w:rsidRPr="00E277EA">
        <w:rPr>
          <w:spacing w:val="31"/>
          <w:sz w:val="22"/>
          <w:szCs w:val="22"/>
        </w:rPr>
        <w:t xml:space="preserve"> </w:t>
      </w:r>
      <w:r w:rsidRPr="00E277EA">
        <w:rPr>
          <w:sz w:val="22"/>
          <w:szCs w:val="22"/>
        </w:rPr>
        <w:t>bando</w:t>
      </w:r>
      <w:r w:rsidRPr="00E277EA">
        <w:rPr>
          <w:spacing w:val="30"/>
          <w:sz w:val="22"/>
          <w:szCs w:val="22"/>
        </w:rPr>
        <w:t xml:space="preserve"> </w:t>
      </w:r>
      <w:r w:rsidR="006C27AB">
        <w:rPr>
          <w:spacing w:val="30"/>
          <w:sz w:val="22"/>
          <w:szCs w:val="22"/>
        </w:rPr>
        <w:t>seppure</w:t>
      </w:r>
      <w:r w:rsidRPr="00E277EA">
        <w:rPr>
          <w:spacing w:val="29"/>
          <w:sz w:val="22"/>
          <w:szCs w:val="22"/>
        </w:rPr>
        <w:t xml:space="preserve"> </w:t>
      </w:r>
      <w:r w:rsidRPr="00E277EA">
        <w:rPr>
          <w:sz w:val="22"/>
          <w:szCs w:val="22"/>
        </w:rPr>
        <w:t>per</w:t>
      </w:r>
      <w:r w:rsidRPr="00E277EA">
        <w:rPr>
          <w:spacing w:val="29"/>
          <w:sz w:val="22"/>
          <w:szCs w:val="22"/>
        </w:rPr>
        <w:t xml:space="preserve"> </w:t>
      </w:r>
      <w:r w:rsidRPr="00E277EA">
        <w:rPr>
          <w:sz w:val="22"/>
          <w:szCs w:val="22"/>
        </w:rPr>
        <w:t>motivi tecnici, il portale consenta l’inoltro della candidatura anche oltre il termine utile;</w:t>
      </w:r>
    </w:p>
    <w:p w14:paraId="346B0821" w14:textId="77777777" w:rsidR="00E62214" w:rsidRPr="00E277EA" w:rsidRDefault="00E62214" w:rsidP="006C27AB">
      <w:pPr>
        <w:pStyle w:val="Corpotesto"/>
        <w:spacing w:line="293" w:lineRule="exact"/>
        <w:rPr>
          <w:sz w:val="22"/>
          <w:szCs w:val="22"/>
        </w:rPr>
      </w:pPr>
      <w:r w:rsidRPr="00E277EA">
        <w:rPr>
          <w:rFonts w:ascii="Symbol" w:hAnsi="Symbol"/>
          <w:sz w:val="22"/>
          <w:szCs w:val="22"/>
        </w:rPr>
        <w:t></w:t>
      </w:r>
      <w:r w:rsidRPr="00E277EA">
        <w:rPr>
          <w:sz w:val="22"/>
          <w:szCs w:val="22"/>
        </w:rPr>
        <w:t>la</w:t>
      </w:r>
      <w:r w:rsidRPr="00E277EA">
        <w:rPr>
          <w:spacing w:val="-7"/>
          <w:sz w:val="22"/>
          <w:szCs w:val="22"/>
        </w:rPr>
        <w:t xml:space="preserve"> </w:t>
      </w:r>
      <w:r w:rsidRPr="00E277EA">
        <w:rPr>
          <w:sz w:val="22"/>
          <w:szCs w:val="22"/>
        </w:rPr>
        <w:t>presentazione</w:t>
      </w:r>
      <w:r w:rsidRPr="00E277EA">
        <w:rPr>
          <w:spacing w:val="-7"/>
          <w:sz w:val="22"/>
          <w:szCs w:val="22"/>
        </w:rPr>
        <w:t xml:space="preserve"> </w:t>
      </w:r>
      <w:r w:rsidRPr="00E277EA">
        <w:rPr>
          <w:sz w:val="22"/>
          <w:szCs w:val="22"/>
        </w:rPr>
        <w:t>della</w:t>
      </w:r>
      <w:r w:rsidRPr="00E277EA">
        <w:rPr>
          <w:spacing w:val="-6"/>
          <w:sz w:val="22"/>
          <w:szCs w:val="22"/>
        </w:rPr>
        <w:t xml:space="preserve"> </w:t>
      </w:r>
      <w:r w:rsidRPr="00E277EA">
        <w:rPr>
          <w:sz w:val="22"/>
          <w:szCs w:val="22"/>
        </w:rPr>
        <w:t>domanda</w:t>
      </w:r>
      <w:r w:rsidRPr="00E277EA">
        <w:rPr>
          <w:spacing w:val="-7"/>
          <w:sz w:val="22"/>
          <w:szCs w:val="22"/>
        </w:rPr>
        <w:t xml:space="preserve"> </w:t>
      </w:r>
      <w:r w:rsidRPr="00E277EA">
        <w:rPr>
          <w:sz w:val="22"/>
          <w:szCs w:val="22"/>
        </w:rPr>
        <w:t>attraverso</w:t>
      </w:r>
      <w:r w:rsidRPr="00E277EA">
        <w:rPr>
          <w:spacing w:val="-6"/>
          <w:sz w:val="22"/>
          <w:szCs w:val="22"/>
        </w:rPr>
        <w:t xml:space="preserve"> </w:t>
      </w:r>
      <w:r w:rsidRPr="00E277EA">
        <w:rPr>
          <w:b/>
          <w:sz w:val="22"/>
          <w:szCs w:val="22"/>
        </w:rPr>
        <w:t>canali</w:t>
      </w:r>
      <w:r w:rsidRPr="00E277EA">
        <w:rPr>
          <w:b/>
          <w:spacing w:val="-6"/>
          <w:sz w:val="22"/>
          <w:szCs w:val="22"/>
        </w:rPr>
        <w:t xml:space="preserve"> </w:t>
      </w:r>
      <w:r w:rsidRPr="00E277EA">
        <w:rPr>
          <w:b/>
          <w:sz w:val="22"/>
          <w:szCs w:val="22"/>
        </w:rPr>
        <w:t>differenti</w:t>
      </w:r>
      <w:r w:rsidRPr="00E277EA">
        <w:rPr>
          <w:b/>
          <w:spacing w:val="-5"/>
          <w:sz w:val="22"/>
          <w:szCs w:val="22"/>
        </w:rPr>
        <w:t xml:space="preserve"> </w:t>
      </w:r>
      <w:r w:rsidRPr="00E277EA">
        <w:rPr>
          <w:sz w:val="22"/>
          <w:szCs w:val="22"/>
        </w:rPr>
        <w:t>dal</w:t>
      </w:r>
      <w:r w:rsidRPr="00E277EA">
        <w:rPr>
          <w:spacing w:val="-6"/>
          <w:sz w:val="22"/>
          <w:szCs w:val="22"/>
        </w:rPr>
        <w:t xml:space="preserve"> </w:t>
      </w:r>
      <w:r w:rsidRPr="00E277EA">
        <w:rPr>
          <w:sz w:val="22"/>
          <w:szCs w:val="22"/>
        </w:rPr>
        <w:t>Portale</w:t>
      </w:r>
      <w:r w:rsidRPr="00E277EA">
        <w:rPr>
          <w:spacing w:val="-7"/>
          <w:sz w:val="22"/>
          <w:szCs w:val="22"/>
        </w:rPr>
        <w:t xml:space="preserve"> </w:t>
      </w:r>
      <w:r w:rsidRPr="00E277EA">
        <w:rPr>
          <w:sz w:val="22"/>
          <w:szCs w:val="22"/>
        </w:rPr>
        <w:t>del</w:t>
      </w:r>
      <w:r w:rsidRPr="00E277EA">
        <w:rPr>
          <w:spacing w:val="-4"/>
          <w:sz w:val="22"/>
          <w:szCs w:val="22"/>
        </w:rPr>
        <w:t xml:space="preserve"> </w:t>
      </w:r>
      <w:r w:rsidRPr="00E277EA">
        <w:rPr>
          <w:sz w:val="22"/>
          <w:szCs w:val="22"/>
        </w:rPr>
        <w:t>reclutamento</w:t>
      </w:r>
      <w:r w:rsidRPr="00E277EA">
        <w:rPr>
          <w:spacing w:val="-4"/>
          <w:sz w:val="22"/>
          <w:szCs w:val="22"/>
        </w:rPr>
        <w:t xml:space="preserve"> </w:t>
      </w:r>
      <w:proofErr w:type="spellStart"/>
      <w:r w:rsidRPr="00E277EA">
        <w:rPr>
          <w:spacing w:val="-2"/>
          <w:sz w:val="22"/>
          <w:szCs w:val="22"/>
        </w:rPr>
        <w:t>InPA</w:t>
      </w:r>
      <w:proofErr w:type="spellEnd"/>
      <w:r w:rsidRPr="00E277EA">
        <w:rPr>
          <w:spacing w:val="-2"/>
          <w:sz w:val="22"/>
          <w:szCs w:val="22"/>
        </w:rPr>
        <w:t>;</w:t>
      </w:r>
    </w:p>
    <w:p w14:paraId="0923B495" w14:textId="77777777" w:rsidR="00E62214" w:rsidRPr="00E277EA" w:rsidRDefault="00E62214" w:rsidP="00E62214">
      <w:pPr>
        <w:pStyle w:val="Corpotesto"/>
        <w:spacing w:before="275"/>
        <w:ind w:right="105"/>
        <w:rPr>
          <w:sz w:val="22"/>
          <w:szCs w:val="22"/>
        </w:rPr>
      </w:pPr>
      <w:r w:rsidRPr="00E277EA">
        <w:rPr>
          <w:sz w:val="22"/>
          <w:szCs w:val="22"/>
        </w:rPr>
        <w:t xml:space="preserve">Il Comune di Olmedo non assume alcuna responsabilità per il mancato funzionamento del portale del Reclutamento </w:t>
      </w:r>
      <w:r w:rsidRPr="00E277EA">
        <w:rPr>
          <w:b/>
          <w:sz w:val="22"/>
          <w:szCs w:val="22"/>
        </w:rPr>
        <w:t>“</w:t>
      </w:r>
      <w:proofErr w:type="spellStart"/>
      <w:proofErr w:type="gramStart"/>
      <w:r w:rsidRPr="00E277EA">
        <w:rPr>
          <w:b/>
          <w:sz w:val="22"/>
          <w:szCs w:val="22"/>
        </w:rPr>
        <w:t>InPA</w:t>
      </w:r>
      <w:proofErr w:type="spellEnd"/>
      <w:r w:rsidRPr="00E277EA">
        <w:rPr>
          <w:b/>
          <w:sz w:val="22"/>
          <w:szCs w:val="22"/>
        </w:rPr>
        <w:t>”</w:t>
      </w:r>
      <w:r w:rsidRPr="00E277EA">
        <w:rPr>
          <w:sz w:val="22"/>
          <w:szCs w:val="22"/>
        </w:rPr>
        <w:t>(</w:t>
      </w:r>
      <w:proofErr w:type="gramEnd"/>
      <w:r w:rsidRPr="00E277EA">
        <w:rPr>
          <w:sz w:val="22"/>
          <w:szCs w:val="22"/>
        </w:rPr>
        <w:t xml:space="preserve"> </w:t>
      </w:r>
      <w:r w:rsidRPr="00E277EA">
        <w:rPr>
          <w:color w:val="0000FF"/>
          <w:sz w:val="22"/>
          <w:szCs w:val="22"/>
          <w:u w:val="single" w:color="0000FF"/>
        </w:rPr>
        <w:t>www.InPA.gov.it</w:t>
      </w:r>
      <w:r w:rsidRPr="00E277EA">
        <w:rPr>
          <w:sz w:val="22"/>
          <w:szCs w:val="22"/>
        </w:rPr>
        <w:t>) qualora nell’immediato periodo precedente il termine della presentazione delle domande, il portale non sia accessibile al candidato per motivi</w:t>
      </w:r>
      <w:r w:rsidRPr="00E277EA">
        <w:rPr>
          <w:spacing w:val="40"/>
          <w:sz w:val="22"/>
          <w:szCs w:val="22"/>
        </w:rPr>
        <w:t xml:space="preserve"> </w:t>
      </w:r>
      <w:r w:rsidRPr="00E277EA">
        <w:rPr>
          <w:sz w:val="22"/>
          <w:szCs w:val="22"/>
        </w:rPr>
        <w:t xml:space="preserve">tecnici </w:t>
      </w:r>
      <w:r w:rsidRPr="00E277EA">
        <w:rPr>
          <w:sz w:val="22"/>
          <w:szCs w:val="22"/>
          <w:u w:val="single"/>
        </w:rPr>
        <w:t>non</w:t>
      </w:r>
      <w:r w:rsidRPr="00E277EA">
        <w:rPr>
          <w:sz w:val="22"/>
          <w:szCs w:val="22"/>
        </w:rPr>
        <w:t xml:space="preserve"> </w:t>
      </w:r>
      <w:r w:rsidRPr="00E277EA">
        <w:rPr>
          <w:sz w:val="22"/>
          <w:szCs w:val="22"/>
          <w:u w:val="single"/>
        </w:rPr>
        <w:t>segnalati e successivamente accertati dall’Amministrazione</w:t>
      </w:r>
      <w:r w:rsidRPr="00E277EA">
        <w:rPr>
          <w:sz w:val="22"/>
          <w:szCs w:val="22"/>
        </w:rPr>
        <w:t>.</w:t>
      </w:r>
    </w:p>
    <w:p w14:paraId="39D35C65" w14:textId="77777777" w:rsidR="00E62214" w:rsidRPr="00E277EA" w:rsidRDefault="00E62214" w:rsidP="00E62214">
      <w:pPr>
        <w:pStyle w:val="Corpotesto"/>
        <w:jc w:val="left"/>
        <w:rPr>
          <w:sz w:val="22"/>
          <w:szCs w:val="22"/>
        </w:rPr>
      </w:pPr>
    </w:p>
    <w:p w14:paraId="7C8C653B" w14:textId="77777777" w:rsidR="00E62214" w:rsidRPr="00E277EA" w:rsidRDefault="00E62214" w:rsidP="00E62214">
      <w:pPr>
        <w:pStyle w:val="Corpotesto"/>
        <w:spacing w:line="242" w:lineRule="auto"/>
        <w:ind w:right="106"/>
        <w:rPr>
          <w:rFonts w:ascii="Calibri" w:hAnsi="Calibri"/>
          <w:sz w:val="22"/>
          <w:szCs w:val="22"/>
        </w:rPr>
      </w:pPr>
      <w:r w:rsidRPr="00E277EA">
        <w:rPr>
          <w:sz w:val="22"/>
          <w:szCs w:val="22"/>
        </w:rPr>
        <w:t>Il Comune di Olmedo non è responsabile in caso di mancato completamento dell’iter di presentazione della domanda di partecipazione dovuta a disguidi imputabili a cause varie quali ad esempio il malfunzionamento di SPID, etc., l’indisponibilità da parte del candidato di programmi o browser specifici richiesti dalla Piattaforma</w:t>
      </w:r>
      <w:r w:rsidRPr="00E277EA">
        <w:rPr>
          <w:rFonts w:ascii="Calibri" w:hAnsi="Calibri"/>
          <w:sz w:val="22"/>
          <w:szCs w:val="22"/>
        </w:rPr>
        <w:t>.</w:t>
      </w:r>
    </w:p>
    <w:p w14:paraId="311480C5" w14:textId="77777777" w:rsidR="00E62214" w:rsidRPr="00E277EA" w:rsidRDefault="00E62214" w:rsidP="00E62214">
      <w:pPr>
        <w:pStyle w:val="Corpotesto"/>
        <w:ind w:right="105"/>
        <w:rPr>
          <w:sz w:val="22"/>
          <w:szCs w:val="22"/>
        </w:rPr>
      </w:pPr>
    </w:p>
    <w:p w14:paraId="7A9CD49D" w14:textId="77777777" w:rsidR="00E62214" w:rsidRPr="00E277EA" w:rsidRDefault="00E62214" w:rsidP="00E62214">
      <w:pPr>
        <w:pStyle w:val="Corpotesto"/>
        <w:ind w:right="105"/>
        <w:rPr>
          <w:sz w:val="22"/>
          <w:szCs w:val="22"/>
        </w:rPr>
      </w:pPr>
      <w:r w:rsidRPr="00E277EA">
        <w:rPr>
          <w:sz w:val="22"/>
          <w:szCs w:val="22"/>
        </w:rPr>
        <w:t>Ai</w:t>
      </w:r>
      <w:r w:rsidRPr="00E277EA">
        <w:rPr>
          <w:spacing w:val="-5"/>
          <w:sz w:val="22"/>
          <w:szCs w:val="22"/>
        </w:rPr>
        <w:t xml:space="preserve"> </w:t>
      </w:r>
      <w:r w:rsidRPr="00E277EA">
        <w:rPr>
          <w:sz w:val="22"/>
          <w:szCs w:val="22"/>
        </w:rPr>
        <w:t>sensi</w:t>
      </w:r>
      <w:r w:rsidRPr="00E277EA">
        <w:rPr>
          <w:spacing w:val="-5"/>
          <w:sz w:val="22"/>
          <w:szCs w:val="22"/>
        </w:rPr>
        <w:t xml:space="preserve"> </w:t>
      </w:r>
      <w:r w:rsidRPr="00E277EA">
        <w:rPr>
          <w:sz w:val="22"/>
          <w:szCs w:val="22"/>
        </w:rPr>
        <w:t>di</w:t>
      </w:r>
      <w:r w:rsidRPr="00E277EA">
        <w:rPr>
          <w:spacing w:val="-7"/>
          <w:sz w:val="22"/>
          <w:szCs w:val="22"/>
        </w:rPr>
        <w:t xml:space="preserve"> </w:t>
      </w:r>
      <w:r w:rsidRPr="00E277EA">
        <w:rPr>
          <w:sz w:val="22"/>
          <w:szCs w:val="22"/>
        </w:rPr>
        <w:t>quanto</w:t>
      </w:r>
      <w:r w:rsidRPr="00E277EA">
        <w:rPr>
          <w:spacing w:val="-6"/>
          <w:sz w:val="22"/>
          <w:szCs w:val="22"/>
        </w:rPr>
        <w:t xml:space="preserve"> </w:t>
      </w:r>
      <w:r w:rsidRPr="00E277EA">
        <w:rPr>
          <w:sz w:val="22"/>
          <w:szCs w:val="22"/>
        </w:rPr>
        <w:t>prescritto</w:t>
      </w:r>
      <w:r w:rsidRPr="00E277EA">
        <w:rPr>
          <w:spacing w:val="-6"/>
          <w:sz w:val="22"/>
          <w:szCs w:val="22"/>
        </w:rPr>
        <w:t xml:space="preserve"> </w:t>
      </w:r>
      <w:r w:rsidRPr="00E277EA">
        <w:rPr>
          <w:sz w:val="22"/>
          <w:szCs w:val="22"/>
        </w:rPr>
        <w:t>dal</w:t>
      </w:r>
      <w:r w:rsidRPr="00E277EA">
        <w:rPr>
          <w:spacing w:val="-5"/>
          <w:sz w:val="22"/>
          <w:szCs w:val="22"/>
        </w:rPr>
        <w:t xml:space="preserve"> </w:t>
      </w:r>
      <w:r w:rsidRPr="00E277EA">
        <w:rPr>
          <w:sz w:val="22"/>
          <w:szCs w:val="22"/>
        </w:rPr>
        <w:t>comma</w:t>
      </w:r>
      <w:r w:rsidRPr="00E277EA">
        <w:rPr>
          <w:spacing w:val="-7"/>
          <w:sz w:val="22"/>
          <w:szCs w:val="22"/>
        </w:rPr>
        <w:t xml:space="preserve"> </w:t>
      </w:r>
      <w:r w:rsidRPr="00E277EA">
        <w:rPr>
          <w:sz w:val="22"/>
          <w:szCs w:val="22"/>
        </w:rPr>
        <w:t>7</w:t>
      </w:r>
      <w:r w:rsidRPr="00E277EA">
        <w:rPr>
          <w:spacing w:val="-7"/>
          <w:sz w:val="22"/>
          <w:szCs w:val="22"/>
        </w:rPr>
        <w:t xml:space="preserve"> </w:t>
      </w:r>
      <w:r w:rsidRPr="00E277EA">
        <w:rPr>
          <w:sz w:val="22"/>
          <w:szCs w:val="22"/>
        </w:rPr>
        <w:t>dell’</w:t>
      </w:r>
      <w:r w:rsidRPr="00E277EA">
        <w:rPr>
          <w:spacing w:val="-7"/>
          <w:sz w:val="22"/>
          <w:szCs w:val="22"/>
        </w:rPr>
        <w:t xml:space="preserve"> </w:t>
      </w:r>
      <w:r w:rsidRPr="00E277EA">
        <w:rPr>
          <w:sz w:val="22"/>
          <w:szCs w:val="22"/>
        </w:rPr>
        <w:t>art.</w:t>
      </w:r>
      <w:r w:rsidRPr="00E277EA">
        <w:rPr>
          <w:spacing w:val="-6"/>
          <w:sz w:val="22"/>
          <w:szCs w:val="22"/>
        </w:rPr>
        <w:t xml:space="preserve"> </w:t>
      </w:r>
      <w:r w:rsidRPr="00E277EA">
        <w:rPr>
          <w:sz w:val="22"/>
          <w:szCs w:val="22"/>
        </w:rPr>
        <w:t>3</w:t>
      </w:r>
      <w:r w:rsidRPr="00E277EA">
        <w:rPr>
          <w:spacing w:val="-6"/>
          <w:sz w:val="22"/>
          <w:szCs w:val="22"/>
        </w:rPr>
        <w:t xml:space="preserve"> </w:t>
      </w:r>
      <w:r w:rsidRPr="00E277EA">
        <w:rPr>
          <w:sz w:val="22"/>
          <w:szCs w:val="22"/>
        </w:rPr>
        <w:t>del</w:t>
      </w:r>
      <w:r w:rsidRPr="00E277EA">
        <w:rPr>
          <w:spacing w:val="-5"/>
          <w:sz w:val="22"/>
          <w:szCs w:val="22"/>
        </w:rPr>
        <w:t xml:space="preserve"> </w:t>
      </w:r>
      <w:r w:rsidRPr="00E277EA">
        <w:rPr>
          <w:sz w:val="22"/>
          <w:szCs w:val="22"/>
        </w:rPr>
        <w:t>D.P.R.487/1994</w:t>
      </w:r>
      <w:r w:rsidRPr="00E277EA">
        <w:rPr>
          <w:spacing w:val="-6"/>
          <w:sz w:val="22"/>
          <w:szCs w:val="22"/>
        </w:rPr>
        <w:t xml:space="preserve"> </w:t>
      </w:r>
      <w:r w:rsidRPr="00E277EA">
        <w:rPr>
          <w:sz w:val="22"/>
          <w:szCs w:val="22"/>
        </w:rPr>
        <w:t>(</w:t>
      </w:r>
      <w:r w:rsidRPr="00E277EA">
        <w:rPr>
          <w:spacing w:val="-7"/>
          <w:sz w:val="22"/>
          <w:szCs w:val="22"/>
        </w:rPr>
        <w:t xml:space="preserve"> </w:t>
      </w:r>
      <w:r w:rsidRPr="00E277EA">
        <w:rPr>
          <w:sz w:val="22"/>
          <w:szCs w:val="22"/>
        </w:rPr>
        <w:t>come</w:t>
      </w:r>
      <w:r w:rsidRPr="00E277EA">
        <w:rPr>
          <w:spacing w:val="-7"/>
          <w:sz w:val="22"/>
          <w:szCs w:val="22"/>
        </w:rPr>
        <w:t xml:space="preserve"> </w:t>
      </w:r>
      <w:r w:rsidRPr="00E277EA">
        <w:rPr>
          <w:sz w:val="22"/>
          <w:szCs w:val="22"/>
        </w:rPr>
        <w:t>sostituito</w:t>
      </w:r>
      <w:r w:rsidRPr="00E277EA">
        <w:rPr>
          <w:spacing w:val="-7"/>
          <w:sz w:val="22"/>
          <w:szCs w:val="22"/>
        </w:rPr>
        <w:t xml:space="preserve"> </w:t>
      </w:r>
      <w:r w:rsidRPr="00E277EA">
        <w:rPr>
          <w:sz w:val="22"/>
          <w:szCs w:val="22"/>
        </w:rPr>
        <w:t>dal</w:t>
      </w:r>
      <w:r w:rsidRPr="00E277EA">
        <w:rPr>
          <w:spacing w:val="-5"/>
          <w:sz w:val="22"/>
          <w:szCs w:val="22"/>
        </w:rPr>
        <w:t xml:space="preserve"> </w:t>
      </w:r>
      <w:r w:rsidRPr="00E277EA">
        <w:rPr>
          <w:sz w:val="22"/>
          <w:szCs w:val="22"/>
        </w:rPr>
        <w:t>D.P.R.</w:t>
      </w:r>
      <w:r w:rsidRPr="00E277EA">
        <w:rPr>
          <w:spacing w:val="-7"/>
          <w:sz w:val="22"/>
          <w:szCs w:val="22"/>
        </w:rPr>
        <w:t xml:space="preserve"> </w:t>
      </w:r>
      <w:r w:rsidRPr="00E277EA">
        <w:rPr>
          <w:sz w:val="22"/>
          <w:szCs w:val="22"/>
        </w:rPr>
        <w:t>n. 82 del 16 giugno 2023), in caso di malfunzionamento, parziale o totale</w:t>
      </w:r>
      <w:r w:rsidRPr="00E277EA">
        <w:rPr>
          <w:spacing w:val="40"/>
          <w:sz w:val="22"/>
          <w:szCs w:val="22"/>
        </w:rPr>
        <w:t xml:space="preserve"> </w:t>
      </w:r>
      <w:r w:rsidRPr="00E277EA">
        <w:rPr>
          <w:sz w:val="22"/>
          <w:szCs w:val="22"/>
        </w:rPr>
        <w:t xml:space="preserve">della piattaforma digitale, </w:t>
      </w:r>
      <w:r w:rsidRPr="00E277EA">
        <w:rPr>
          <w:b/>
          <w:sz w:val="22"/>
          <w:szCs w:val="22"/>
        </w:rPr>
        <w:t xml:space="preserve">accertato dall'amministrazione </w:t>
      </w:r>
      <w:r w:rsidRPr="00E277EA">
        <w:rPr>
          <w:sz w:val="22"/>
          <w:szCs w:val="22"/>
        </w:rPr>
        <w:t>con specifico provvedimento, che impedisca l'utilizzazione</w:t>
      </w:r>
      <w:r w:rsidRPr="00E277EA">
        <w:rPr>
          <w:spacing w:val="40"/>
          <w:sz w:val="22"/>
          <w:szCs w:val="22"/>
        </w:rPr>
        <w:t xml:space="preserve"> </w:t>
      </w:r>
      <w:r w:rsidRPr="00E277EA">
        <w:rPr>
          <w:sz w:val="22"/>
          <w:szCs w:val="22"/>
        </w:rPr>
        <w:t>della stessa</w:t>
      </w:r>
      <w:r w:rsidRPr="00E277EA">
        <w:rPr>
          <w:spacing w:val="-13"/>
          <w:sz w:val="22"/>
          <w:szCs w:val="22"/>
        </w:rPr>
        <w:t xml:space="preserve"> </w:t>
      </w:r>
      <w:r w:rsidRPr="00E277EA">
        <w:rPr>
          <w:sz w:val="22"/>
          <w:szCs w:val="22"/>
        </w:rPr>
        <w:t>per</w:t>
      </w:r>
      <w:r w:rsidRPr="00E277EA">
        <w:rPr>
          <w:spacing w:val="-13"/>
          <w:sz w:val="22"/>
          <w:szCs w:val="22"/>
        </w:rPr>
        <w:t xml:space="preserve"> </w:t>
      </w:r>
      <w:r w:rsidRPr="00E277EA">
        <w:rPr>
          <w:sz w:val="22"/>
          <w:szCs w:val="22"/>
        </w:rPr>
        <w:t>la</w:t>
      </w:r>
      <w:r w:rsidRPr="00E277EA">
        <w:rPr>
          <w:spacing w:val="-13"/>
          <w:sz w:val="22"/>
          <w:szCs w:val="22"/>
        </w:rPr>
        <w:t xml:space="preserve"> </w:t>
      </w:r>
      <w:r w:rsidRPr="00E277EA">
        <w:rPr>
          <w:sz w:val="22"/>
          <w:szCs w:val="22"/>
        </w:rPr>
        <w:t>presentazione</w:t>
      </w:r>
      <w:r w:rsidRPr="00E277EA">
        <w:rPr>
          <w:spacing w:val="-13"/>
          <w:sz w:val="22"/>
          <w:szCs w:val="22"/>
        </w:rPr>
        <w:t xml:space="preserve"> </w:t>
      </w:r>
      <w:r w:rsidRPr="00E277EA">
        <w:rPr>
          <w:sz w:val="22"/>
          <w:szCs w:val="22"/>
        </w:rPr>
        <w:t>della</w:t>
      </w:r>
      <w:r w:rsidRPr="00E277EA">
        <w:rPr>
          <w:spacing w:val="-13"/>
          <w:sz w:val="22"/>
          <w:szCs w:val="22"/>
        </w:rPr>
        <w:t xml:space="preserve"> </w:t>
      </w:r>
      <w:r w:rsidRPr="00E277EA">
        <w:rPr>
          <w:sz w:val="22"/>
          <w:szCs w:val="22"/>
        </w:rPr>
        <w:t>domanda</w:t>
      </w:r>
      <w:r w:rsidRPr="00E277EA">
        <w:rPr>
          <w:spacing w:val="36"/>
          <w:sz w:val="22"/>
          <w:szCs w:val="22"/>
        </w:rPr>
        <w:t xml:space="preserve"> </w:t>
      </w:r>
      <w:r w:rsidRPr="00E277EA">
        <w:rPr>
          <w:sz w:val="22"/>
          <w:szCs w:val="22"/>
        </w:rPr>
        <w:t>di</w:t>
      </w:r>
      <w:r w:rsidRPr="00E277EA">
        <w:rPr>
          <w:spacing w:val="38"/>
          <w:sz w:val="22"/>
          <w:szCs w:val="22"/>
        </w:rPr>
        <w:t xml:space="preserve"> </w:t>
      </w:r>
      <w:r w:rsidRPr="00E277EA">
        <w:rPr>
          <w:sz w:val="22"/>
          <w:szCs w:val="22"/>
        </w:rPr>
        <w:t>partecipazione</w:t>
      </w:r>
      <w:r w:rsidRPr="00E277EA">
        <w:rPr>
          <w:spacing w:val="-13"/>
          <w:sz w:val="22"/>
          <w:szCs w:val="22"/>
        </w:rPr>
        <w:t xml:space="preserve"> </w:t>
      </w:r>
      <w:r w:rsidRPr="00E277EA">
        <w:rPr>
          <w:sz w:val="22"/>
          <w:szCs w:val="22"/>
        </w:rPr>
        <w:t>o</w:t>
      </w:r>
      <w:r w:rsidRPr="00E277EA">
        <w:rPr>
          <w:spacing w:val="-12"/>
          <w:sz w:val="22"/>
          <w:szCs w:val="22"/>
        </w:rPr>
        <w:t xml:space="preserve"> </w:t>
      </w:r>
      <w:r w:rsidRPr="00E277EA">
        <w:rPr>
          <w:sz w:val="22"/>
          <w:szCs w:val="22"/>
        </w:rPr>
        <w:t>dei</w:t>
      </w:r>
      <w:r w:rsidRPr="00E277EA">
        <w:rPr>
          <w:spacing w:val="-12"/>
          <w:sz w:val="22"/>
          <w:szCs w:val="22"/>
        </w:rPr>
        <w:t xml:space="preserve"> </w:t>
      </w:r>
      <w:r w:rsidRPr="00E277EA">
        <w:rPr>
          <w:sz w:val="22"/>
          <w:szCs w:val="22"/>
        </w:rPr>
        <w:t>relativi</w:t>
      </w:r>
      <w:r w:rsidRPr="00E277EA">
        <w:rPr>
          <w:spacing w:val="-12"/>
          <w:sz w:val="22"/>
          <w:szCs w:val="22"/>
        </w:rPr>
        <w:t xml:space="preserve"> </w:t>
      </w:r>
      <w:r w:rsidRPr="00E277EA">
        <w:rPr>
          <w:sz w:val="22"/>
          <w:szCs w:val="22"/>
        </w:rPr>
        <w:t>allegati,</w:t>
      </w:r>
      <w:r w:rsidRPr="00E277EA">
        <w:rPr>
          <w:spacing w:val="-12"/>
          <w:sz w:val="22"/>
          <w:szCs w:val="22"/>
        </w:rPr>
        <w:t xml:space="preserve"> </w:t>
      </w:r>
      <w:r w:rsidRPr="00E277EA">
        <w:rPr>
          <w:sz w:val="22"/>
          <w:szCs w:val="22"/>
        </w:rPr>
        <w:t>il</w:t>
      </w:r>
      <w:r w:rsidRPr="00E277EA">
        <w:rPr>
          <w:spacing w:val="-12"/>
          <w:sz w:val="22"/>
          <w:szCs w:val="22"/>
        </w:rPr>
        <w:t xml:space="preserve"> </w:t>
      </w:r>
      <w:r w:rsidRPr="00E277EA">
        <w:rPr>
          <w:sz w:val="22"/>
          <w:szCs w:val="22"/>
        </w:rPr>
        <w:t>termine</w:t>
      </w:r>
      <w:r w:rsidRPr="00E277EA">
        <w:rPr>
          <w:spacing w:val="-13"/>
          <w:sz w:val="22"/>
          <w:szCs w:val="22"/>
        </w:rPr>
        <w:t xml:space="preserve"> </w:t>
      </w:r>
      <w:r w:rsidRPr="00E277EA">
        <w:rPr>
          <w:sz w:val="22"/>
          <w:szCs w:val="22"/>
        </w:rPr>
        <w:t>di</w:t>
      </w:r>
      <w:r w:rsidRPr="00E277EA">
        <w:rPr>
          <w:spacing w:val="-12"/>
          <w:sz w:val="22"/>
          <w:szCs w:val="22"/>
        </w:rPr>
        <w:t xml:space="preserve"> </w:t>
      </w:r>
      <w:r w:rsidRPr="00E277EA">
        <w:rPr>
          <w:sz w:val="22"/>
          <w:szCs w:val="22"/>
        </w:rPr>
        <w:t>scadenza per</w:t>
      </w:r>
      <w:r w:rsidRPr="00E277EA">
        <w:rPr>
          <w:spacing w:val="-6"/>
          <w:sz w:val="22"/>
          <w:szCs w:val="22"/>
        </w:rPr>
        <w:t xml:space="preserve"> </w:t>
      </w:r>
      <w:r w:rsidRPr="00E277EA">
        <w:rPr>
          <w:sz w:val="22"/>
          <w:szCs w:val="22"/>
        </w:rPr>
        <w:t>la</w:t>
      </w:r>
      <w:r w:rsidRPr="00E277EA">
        <w:rPr>
          <w:spacing w:val="-6"/>
          <w:sz w:val="22"/>
          <w:szCs w:val="22"/>
        </w:rPr>
        <w:t xml:space="preserve"> </w:t>
      </w:r>
      <w:r w:rsidRPr="00E277EA">
        <w:rPr>
          <w:sz w:val="22"/>
          <w:szCs w:val="22"/>
        </w:rPr>
        <w:t>presentazione</w:t>
      </w:r>
      <w:r w:rsidRPr="00E277EA">
        <w:rPr>
          <w:spacing w:val="-6"/>
          <w:sz w:val="22"/>
          <w:szCs w:val="22"/>
        </w:rPr>
        <w:t xml:space="preserve"> </w:t>
      </w:r>
      <w:r w:rsidRPr="00E277EA">
        <w:rPr>
          <w:sz w:val="22"/>
          <w:szCs w:val="22"/>
        </w:rPr>
        <w:t>delle</w:t>
      </w:r>
      <w:r w:rsidRPr="00E277EA">
        <w:rPr>
          <w:spacing w:val="-3"/>
          <w:sz w:val="22"/>
          <w:szCs w:val="22"/>
        </w:rPr>
        <w:t xml:space="preserve"> </w:t>
      </w:r>
      <w:r w:rsidRPr="00E277EA">
        <w:rPr>
          <w:sz w:val="22"/>
          <w:szCs w:val="22"/>
        </w:rPr>
        <w:t>domande,</w:t>
      </w:r>
      <w:r w:rsidRPr="00E277EA">
        <w:rPr>
          <w:spacing w:val="-5"/>
          <w:sz w:val="22"/>
          <w:szCs w:val="22"/>
        </w:rPr>
        <w:t xml:space="preserve"> </w:t>
      </w:r>
      <w:r w:rsidRPr="00E277EA">
        <w:rPr>
          <w:sz w:val="22"/>
          <w:szCs w:val="22"/>
        </w:rPr>
        <w:t>sarà</w:t>
      </w:r>
      <w:r w:rsidRPr="00E277EA">
        <w:rPr>
          <w:spacing w:val="-6"/>
          <w:sz w:val="22"/>
          <w:szCs w:val="22"/>
        </w:rPr>
        <w:t xml:space="preserve"> </w:t>
      </w:r>
      <w:r w:rsidRPr="00E277EA">
        <w:rPr>
          <w:sz w:val="22"/>
          <w:szCs w:val="22"/>
        </w:rPr>
        <w:t>prorogato</w:t>
      </w:r>
      <w:r w:rsidRPr="00E277EA">
        <w:rPr>
          <w:spacing w:val="-2"/>
          <w:sz w:val="22"/>
          <w:szCs w:val="22"/>
        </w:rPr>
        <w:t xml:space="preserve"> </w:t>
      </w:r>
      <w:r w:rsidRPr="00E277EA">
        <w:rPr>
          <w:sz w:val="22"/>
          <w:szCs w:val="22"/>
        </w:rPr>
        <w:t>per</w:t>
      </w:r>
      <w:r w:rsidRPr="00E277EA">
        <w:rPr>
          <w:spacing w:val="-6"/>
          <w:sz w:val="22"/>
          <w:szCs w:val="22"/>
        </w:rPr>
        <w:t xml:space="preserve"> </w:t>
      </w:r>
      <w:r w:rsidRPr="00E277EA">
        <w:rPr>
          <w:sz w:val="22"/>
          <w:szCs w:val="22"/>
        </w:rPr>
        <w:t>il</w:t>
      </w:r>
      <w:r w:rsidRPr="00E277EA">
        <w:rPr>
          <w:spacing w:val="-4"/>
          <w:sz w:val="22"/>
          <w:szCs w:val="22"/>
        </w:rPr>
        <w:t xml:space="preserve"> </w:t>
      </w:r>
      <w:r w:rsidRPr="00E277EA">
        <w:rPr>
          <w:sz w:val="22"/>
          <w:szCs w:val="22"/>
        </w:rPr>
        <w:t>tempo</w:t>
      </w:r>
      <w:r w:rsidRPr="00E277EA">
        <w:rPr>
          <w:spacing w:val="-5"/>
          <w:sz w:val="22"/>
          <w:szCs w:val="22"/>
        </w:rPr>
        <w:t xml:space="preserve"> </w:t>
      </w:r>
      <w:r w:rsidRPr="00E277EA">
        <w:rPr>
          <w:sz w:val="22"/>
          <w:szCs w:val="22"/>
        </w:rPr>
        <w:t>corrispondente</w:t>
      </w:r>
      <w:r w:rsidRPr="00E277EA">
        <w:rPr>
          <w:spacing w:val="-6"/>
          <w:sz w:val="22"/>
          <w:szCs w:val="22"/>
        </w:rPr>
        <w:t xml:space="preserve"> </w:t>
      </w:r>
      <w:r w:rsidRPr="00E277EA">
        <w:rPr>
          <w:sz w:val="22"/>
          <w:szCs w:val="22"/>
        </w:rPr>
        <w:t>a</w:t>
      </w:r>
      <w:r w:rsidRPr="00E277EA">
        <w:rPr>
          <w:spacing w:val="-6"/>
          <w:sz w:val="22"/>
          <w:szCs w:val="22"/>
        </w:rPr>
        <w:t xml:space="preserve"> </w:t>
      </w:r>
      <w:r w:rsidRPr="00E277EA">
        <w:rPr>
          <w:sz w:val="22"/>
          <w:szCs w:val="22"/>
        </w:rPr>
        <w:t>quello</w:t>
      </w:r>
      <w:r w:rsidRPr="00E277EA">
        <w:rPr>
          <w:spacing w:val="-5"/>
          <w:sz w:val="22"/>
          <w:szCs w:val="22"/>
        </w:rPr>
        <w:t xml:space="preserve"> </w:t>
      </w:r>
      <w:r w:rsidRPr="00E277EA">
        <w:rPr>
          <w:sz w:val="22"/>
          <w:szCs w:val="22"/>
        </w:rPr>
        <w:t>della</w:t>
      </w:r>
      <w:r w:rsidRPr="00E277EA">
        <w:rPr>
          <w:spacing w:val="-6"/>
          <w:sz w:val="22"/>
          <w:szCs w:val="22"/>
        </w:rPr>
        <w:t xml:space="preserve"> </w:t>
      </w:r>
      <w:r w:rsidRPr="00E277EA">
        <w:rPr>
          <w:sz w:val="22"/>
          <w:szCs w:val="22"/>
        </w:rPr>
        <w:t>durata</w:t>
      </w:r>
      <w:r w:rsidRPr="00E277EA">
        <w:rPr>
          <w:spacing w:val="-3"/>
          <w:sz w:val="22"/>
          <w:szCs w:val="22"/>
        </w:rPr>
        <w:t xml:space="preserve"> </w:t>
      </w:r>
      <w:r w:rsidRPr="00E277EA">
        <w:rPr>
          <w:sz w:val="22"/>
          <w:szCs w:val="22"/>
        </w:rPr>
        <w:t xml:space="preserve">del malfunzionamento. Di tale proroga sarà data notizia con apposito avviso sul Portale unico del reclutamento” </w:t>
      </w:r>
      <w:proofErr w:type="spellStart"/>
      <w:r w:rsidRPr="00E277EA">
        <w:rPr>
          <w:sz w:val="22"/>
          <w:szCs w:val="22"/>
        </w:rPr>
        <w:t>InPA</w:t>
      </w:r>
      <w:proofErr w:type="spellEnd"/>
      <w:r w:rsidRPr="00E277EA">
        <w:rPr>
          <w:sz w:val="22"/>
          <w:szCs w:val="22"/>
        </w:rPr>
        <w:t>” e sul sito istituzionale dell’Ente.</w:t>
      </w:r>
    </w:p>
    <w:p w14:paraId="6D957D13" w14:textId="77777777" w:rsidR="00E62214" w:rsidRPr="00E277EA" w:rsidRDefault="00E62214" w:rsidP="00E62214">
      <w:pPr>
        <w:pStyle w:val="Corpotesto"/>
        <w:jc w:val="left"/>
        <w:rPr>
          <w:sz w:val="22"/>
          <w:szCs w:val="22"/>
        </w:rPr>
      </w:pPr>
    </w:p>
    <w:p w14:paraId="1AEC2D6D" w14:textId="77777777" w:rsidR="00E62214" w:rsidRPr="008F45FC" w:rsidRDefault="00E62214" w:rsidP="008F45FC">
      <w:pPr>
        <w:spacing w:before="1"/>
        <w:ind w:right="105"/>
        <w:jc w:val="both"/>
        <w:rPr>
          <w:rFonts w:ascii="Times New Roman" w:hAnsi="Times New Roman"/>
        </w:rPr>
      </w:pPr>
      <w:r w:rsidRPr="008F45FC">
        <w:rPr>
          <w:rFonts w:ascii="Times New Roman" w:hAnsi="Times New Roman"/>
        </w:rPr>
        <w:t xml:space="preserve">La domanda di partecipazione alla selezione potrà essere </w:t>
      </w:r>
      <w:r w:rsidRPr="008F45FC">
        <w:rPr>
          <w:rFonts w:ascii="Times New Roman" w:hAnsi="Times New Roman"/>
          <w:b/>
        </w:rPr>
        <w:t xml:space="preserve">modificata o integrata </w:t>
      </w:r>
      <w:r w:rsidRPr="008F45FC">
        <w:rPr>
          <w:rFonts w:ascii="Times New Roman" w:hAnsi="Times New Roman"/>
        </w:rPr>
        <w:t xml:space="preserve">fino alla data di scadenza del bando, anche se già precedentemente inviata. In tal caso, sarà presa in considerazione </w:t>
      </w:r>
      <w:r w:rsidRPr="008F45FC">
        <w:rPr>
          <w:rFonts w:ascii="Times New Roman" w:hAnsi="Times New Roman"/>
          <w:b/>
        </w:rPr>
        <w:t xml:space="preserve">esclusivamente l’ultima domanda presentata in ordine di tempo </w:t>
      </w:r>
      <w:r w:rsidRPr="008F45FC">
        <w:rPr>
          <w:rFonts w:ascii="Times New Roman" w:hAnsi="Times New Roman"/>
        </w:rPr>
        <w:t xml:space="preserve">(art. 3, comma 7 del </w:t>
      </w:r>
      <w:r w:rsidRPr="008F45FC">
        <w:rPr>
          <w:rFonts w:ascii="Times New Roman" w:hAnsi="Times New Roman"/>
          <w:spacing w:val="-2"/>
        </w:rPr>
        <w:t>D.P.R.487/1994).</w:t>
      </w:r>
    </w:p>
    <w:p w14:paraId="71977B3F" w14:textId="77777777" w:rsidR="00E62214" w:rsidRPr="00E277EA" w:rsidRDefault="00E62214" w:rsidP="00E62214">
      <w:pPr>
        <w:pStyle w:val="Corpotesto"/>
        <w:jc w:val="left"/>
        <w:rPr>
          <w:sz w:val="22"/>
          <w:szCs w:val="22"/>
        </w:rPr>
      </w:pPr>
    </w:p>
    <w:p w14:paraId="5B60191F" w14:textId="746C52DE" w:rsidR="00E62214" w:rsidRPr="00E277EA" w:rsidRDefault="00E62214" w:rsidP="00E62214">
      <w:pPr>
        <w:pStyle w:val="Corpotesto"/>
        <w:ind w:right="106"/>
        <w:rPr>
          <w:sz w:val="22"/>
          <w:szCs w:val="22"/>
        </w:rPr>
      </w:pPr>
      <w:r w:rsidRPr="00E277EA">
        <w:rPr>
          <w:b/>
          <w:sz w:val="22"/>
          <w:szCs w:val="22"/>
        </w:rPr>
        <w:t>Ogni</w:t>
      </w:r>
      <w:r w:rsidRPr="00E277EA">
        <w:rPr>
          <w:b/>
          <w:spacing w:val="-10"/>
          <w:sz w:val="22"/>
          <w:szCs w:val="22"/>
        </w:rPr>
        <w:t xml:space="preserve"> </w:t>
      </w:r>
      <w:r w:rsidRPr="00E277EA">
        <w:rPr>
          <w:b/>
          <w:sz w:val="22"/>
          <w:szCs w:val="22"/>
        </w:rPr>
        <w:t>comunicazione</w:t>
      </w:r>
      <w:r w:rsidRPr="00E277EA">
        <w:rPr>
          <w:b/>
          <w:spacing w:val="-11"/>
          <w:sz w:val="22"/>
          <w:szCs w:val="22"/>
        </w:rPr>
        <w:t xml:space="preserve"> </w:t>
      </w:r>
      <w:r w:rsidRPr="00E277EA">
        <w:rPr>
          <w:b/>
          <w:sz w:val="22"/>
          <w:szCs w:val="22"/>
        </w:rPr>
        <w:t>concernente</w:t>
      </w:r>
      <w:r w:rsidRPr="00E277EA">
        <w:rPr>
          <w:b/>
          <w:spacing w:val="-12"/>
          <w:sz w:val="22"/>
          <w:szCs w:val="22"/>
        </w:rPr>
        <w:t xml:space="preserve"> </w:t>
      </w:r>
      <w:r w:rsidR="00896833">
        <w:rPr>
          <w:b/>
          <w:sz w:val="22"/>
          <w:szCs w:val="22"/>
        </w:rPr>
        <w:t>la procedura di mobilità,</w:t>
      </w:r>
      <w:r w:rsidRPr="00E277EA">
        <w:rPr>
          <w:b/>
          <w:spacing w:val="-11"/>
          <w:sz w:val="22"/>
          <w:szCs w:val="22"/>
        </w:rPr>
        <w:t xml:space="preserve"> </w:t>
      </w:r>
      <w:r w:rsidRPr="00E277EA">
        <w:rPr>
          <w:b/>
          <w:sz w:val="22"/>
          <w:szCs w:val="22"/>
        </w:rPr>
        <w:t>compreso</w:t>
      </w:r>
      <w:r w:rsidRPr="00E277EA">
        <w:rPr>
          <w:b/>
          <w:spacing w:val="-11"/>
          <w:sz w:val="22"/>
          <w:szCs w:val="22"/>
        </w:rPr>
        <w:t xml:space="preserve"> </w:t>
      </w:r>
      <w:r w:rsidRPr="00E277EA">
        <w:rPr>
          <w:b/>
          <w:sz w:val="22"/>
          <w:szCs w:val="22"/>
        </w:rPr>
        <w:t>il</w:t>
      </w:r>
      <w:r w:rsidRPr="00E277EA">
        <w:rPr>
          <w:b/>
          <w:spacing w:val="-10"/>
          <w:sz w:val="22"/>
          <w:szCs w:val="22"/>
        </w:rPr>
        <w:t xml:space="preserve"> </w:t>
      </w:r>
      <w:r w:rsidRPr="00E277EA">
        <w:rPr>
          <w:b/>
          <w:sz w:val="22"/>
          <w:szCs w:val="22"/>
        </w:rPr>
        <w:t>calendario</w:t>
      </w:r>
      <w:r w:rsidRPr="00E277EA">
        <w:rPr>
          <w:b/>
          <w:spacing w:val="-11"/>
          <w:sz w:val="22"/>
          <w:szCs w:val="22"/>
        </w:rPr>
        <w:t xml:space="preserve"> </w:t>
      </w:r>
      <w:r w:rsidRPr="00E277EA">
        <w:rPr>
          <w:b/>
          <w:sz w:val="22"/>
          <w:szCs w:val="22"/>
        </w:rPr>
        <w:t>delle</w:t>
      </w:r>
      <w:r w:rsidRPr="00E277EA">
        <w:rPr>
          <w:b/>
          <w:spacing w:val="-11"/>
          <w:sz w:val="22"/>
          <w:szCs w:val="22"/>
        </w:rPr>
        <w:t xml:space="preserve"> </w:t>
      </w:r>
      <w:r w:rsidRPr="00E277EA">
        <w:rPr>
          <w:b/>
          <w:sz w:val="22"/>
          <w:szCs w:val="22"/>
        </w:rPr>
        <w:t>relative</w:t>
      </w:r>
      <w:r w:rsidRPr="00E277EA">
        <w:rPr>
          <w:b/>
          <w:spacing w:val="-12"/>
          <w:sz w:val="22"/>
          <w:szCs w:val="22"/>
        </w:rPr>
        <w:t xml:space="preserve"> </w:t>
      </w:r>
      <w:r w:rsidRPr="00E277EA">
        <w:rPr>
          <w:b/>
          <w:sz w:val="22"/>
          <w:szCs w:val="22"/>
        </w:rPr>
        <w:t>prove</w:t>
      </w:r>
      <w:r w:rsidRPr="00E277EA">
        <w:rPr>
          <w:b/>
          <w:spacing w:val="-11"/>
          <w:sz w:val="22"/>
          <w:szCs w:val="22"/>
        </w:rPr>
        <w:t xml:space="preserve"> </w:t>
      </w:r>
      <w:r w:rsidRPr="00E277EA">
        <w:rPr>
          <w:b/>
          <w:sz w:val="22"/>
          <w:szCs w:val="22"/>
        </w:rPr>
        <w:t>e</w:t>
      </w:r>
      <w:r w:rsidRPr="00E277EA">
        <w:rPr>
          <w:b/>
          <w:spacing w:val="-12"/>
          <w:sz w:val="22"/>
          <w:szCs w:val="22"/>
        </w:rPr>
        <w:t xml:space="preserve"> </w:t>
      </w:r>
      <w:r w:rsidRPr="00E277EA">
        <w:rPr>
          <w:b/>
          <w:sz w:val="22"/>
          <w:szCs w:val="22"/>
        </w:rPr>
        <w:t>del</w:t>
      </w:r>
      <w:r w:rsidRPr="00E277EA">
        <w:rPr>
          <w:b/>
          <w:spacing w:val="-10"/>
          <w:sz w:val="22"/>
          <w:szCs w:val="22"/>
        </w:rPr>
        <w:t xml:space="preserve"> </w:t>
      </w:r>
      <w:r w:rsidRPr="00E277EA">
        <w:rPr>
          <w:b/>
          <w:sz w:val="22"/>
          <w:szCs w:val="22"/>
        </w:rPr>
        <w:t>loro</w:t>
      </w:r>
      <w:r w:rsidRPr="00E277EA">
        <w:rPr>
          <w:b/>
          <w:spacing w:val="-11"/>
          <w:sz w:val="22"/>
          <w:szCs w:val="22"/>
        </w:rPr>
        <w:t xml:space="preserve"> </w:t>
      </w:r>
      <w:r w:rsidRPr="00E277EA">
        <w:rPr>
          <w:b/>
          <w:sz w:val="22"/>
          <w:szCs w:val="22"/>
        </w:rPr>
        <w:t>esito, è effettuata attraverso il Portale</w:t>
      </w:r>
      <w:r w:rsidRPr="00E277EA">
        <w:rPr>
          <w:sz w:val="22"/>
          <w:szCs w:val="22"/>
        </w:rPr>
        <w:t>; tale forma di pubblicità costituisce notifica a tutti gli effetti di legge.</w:t>
      </w:r>
    </w:p>
    <w:p w14:paraId="10B09035" w14:textId="77777777" w:rsidR="00E62214" w:rsidRPr="00E277EA" w:rsidRDefault="00E62214" w:rsidP="00E62214">
      <w:pPr>
        <w:pStyle w:val="Corpotesto"/>
        <w:jc w:val="left"/>
        <w:rPr>
          <w:sz w:val="22"/>
          <w:szCs w:val="22"/>
        </w:rPr>
      </w:pPr>
    </w:p>
    <w:p w14:paraId="76C5FF38" w14:textId="77777777" w:rsidR="00E62214" w:rsidRPr="00282441" w:rsidRDefault="00E62214" w:rsidP="008F45FC">
      <w:pPr>
        <w:spacing w:before="1"/>
        <w:ind w:right="222"/>
        <w:jc w:val="both"/>
        <w:rPr>
          <w:rFonts w:ascii="Times New Roman" w:hAnsi="Times New Roman"/>
        </w:rPr>
      </w:pPr>
      <w:r w:rsidRPr="00282441">
        <w:rPr>
          <w:rFonts w:ascii="Times New Roman" w:hAnsi="Times New Roman"/>
        </w:rPr>
        <w:t xml:space="preserve">L’Amministrazione non assume responsabilità per i disguidi causati dal malfunzionamento del Portale </w:t>
      </w:r>
      <w:proofErr w:type="spellStart"/>
      <w:r w:rsidRPr="00282441">
        <w:rPr>
          <w:rFonts w:ascii="Times New Roman" w:hAnsi="Times New Roman"/>
        </w:rPr>
        <w:t>InPA</w:t>
      </w:r>
      <w:proofErr w:type="spellEnd"/>
      <w:r w:rsidRPr="00282441">
        <w:rPr>
          <w:rFonts w:ascii="Times New Roman" w:hAnsi="Times New Roman"/>
        </w:rPr>
        <w:t xml:space="preserve"> o da caso fortuito, forza maggiore o inesatta o non chiara trascrizione, da parte del candidato, dei dati anagrafici, dell’indirizzo di residenza o di posta elettronica, anche nel caso in cui la casella di posta elettronica indicata dal candidato non sia in grado di ricevere messaggi. È pertanto onere del candidato comunicare qualunque cambiamento dei predetti recapiti. In caso di dichiarazioni mendaci, si procederà con provvedimento motivato all’esclusione del dipendente secondo quanto previsto dall’art. 76 del D.P.R. n. 445/2000.</w:t>
      </w:r>
    </w:p>
    <w:p w14:paraId="32E93826" w14:textId="381BDB07" w:rsidR="00E62214" w:rsidRDefault="00E62214" w:rsidP="00C92572">
      <w:pPr>
        <w:autoSpaceDE w:val="0"/>
        <w:autoSpaceDN w:val="0"/>
        <w:adjustRightInd w:val="0"/>
        <w:spacing w:after="0" w:line="240" w:lineRule="auto"/>
        <w:jc w:val="both"/>
        <w:rPr>
          <w:rFonts w:ascii="Times New Roman" w:hAnsi="Times New Roman"/>
        </w:rPr>
      </w:pPr>
    </w:p>
    <w:p w14:paraId="629F35A2" w14:textId="2B7BB3F4" w:rsidR="006F746D" w:rsidRPr="006F746D" w:rsidRDefault="006F746D" w:rsidP="006F746D">
      <w:pPr>
        <w:spacing w:line="242" w:lineRule="auto"/>
        <w:rPr>
          <w:rFonts w:ascii="Times New Roman" w:hAnsi="Times New Roman"/>
          <w:b/>
        </w:rPr>
      </w:pPr>
      <w:bookmarkStart w:id="4" w:name="_Hlk155284905"/>
      <w:r w:rsidRPr="006F746D">
        <w:rPr>
          <w:rFonts w:ascii="Times New Roman" w:hAnsi="Times New Roman"/>
          <w:b/>
        </w:rPr>
        <w:t>ART. 2 A – CONTENUTO DELLA DOMANDA DI PARTECIPAZIONE</w:t>
      </w:r>
    </w:p>
    <w:bookmarkEnd w:id="4"/>
    <w:p w14:paraId="10D97241" w14:textId="77777777" w:rsidR="006F746D" w:rsidRPr="006F746D" w:rsidRDefault="006F746D" w:rsidP="006F746D">
      <w:pPr>
        <w:spacing w:before="136" w:line="252" w:lineRule="exact"/>
        <w:ind w:left="220"/>
        <w:jc w:val="both"/>
        <w:rPr>
          <w:rFonts w:ascii="Times New Roman" w:hAnsi="Times New Roman"/>
        </w:rPr>
      </w:pPr>
      <w:r w:rsidRPr="006F746D">
        <w:rPr>
          <w:rFonts w:ascii="Times New Roman" w:hAnsi="Times New Roman"/>
        </w:rPr>
        <w:t>Ciascun</w:t>
      </w:r>
      <w:r w:rsidRPr="006F746D">
        <w:rPr>
          <w:rFonts w:ascii="Times New Roman" w:hAnsi="Times New Roman"/>
          <w:spacing w:val="-5"/>
        </w:rPr>
        <w:t xml:space="preserve"> </w:t>
      </w:r>
      <w:r w:rsidRPr="006F746D">
        <w:rPr>
          <w:rFonts w:ascii="Times New Roman" w:hAnsi="Times New Roman"/>
        </w:rPr>
        <w:t>candidato</w:t>
      </w:r>
      <w:r w:rsidRPr="006F746D">
        <w:rPr>
          <w:rFonts w:ascii="Times New Roman" w:hAnsi="Times New Roman"/>
          <w:spacing w:val="-5"/>
        </w:rPr>
        <w:t xml:space="preserve"> </w:t>
      </w:r>
      <w:r w:rsidRPr="006F746D">
        <w:rPr>
          <w:rFonts w:ascii="Times New Roman" w:hAnsi="Times New Roman"/>
        </w:rPr>
        <w:t>deve</w:t>
      </w:r>
      <w:r w:rsidRPr="006F746D">
        <w:rPr>
          <w:rFonts w:ascii="Times New Roman" w:hAnsi="Times New Roman"/>
          <w:spacing w:val="-3"/>
        </w:rPr>
        <w:t xml:space="preserve"> </w:t>
      </w:r>
      <w:r w:rsidRPr="006F746D">
        <w:rPr>
          <w:rFonts w:ascii="Times New Roman" w:hAnsi="Times New Roman"/>
        </w:rPr>
        <w:t>dichiarare</w:t>
      </w:r>
      <w:r w:rsidRPr="006F746D">
        <w:rPr>
          <w:rFonts w:ascii="Times New Roman" w:hAnsi="Times New Roman"/>
          <w:spacing w:val="-3"/>
        </w:rPr>
        <w:t xml:space="preserve"> </w:t>
      </w:r>
      <w:r w:rsidRPr="006F746D">
        <w:rPr>
          <w:rFonts w:ascii="Times New Roman" w:hAnsi="Times New Roman"/>
        </w:rPr>
        <w:t>nella</w:t>
      </w:r>
      <w:r w:rsidRPr="006F746D">
        <w:rPr>
          <w:rFonts w:ascii="Times New Roman" w:hAnsi="Times New Roman"/>
          <w:spacing w:val="-6"/>
        </w:rPr>
        <w:t xml:space="preserve"> </w:t>
      </w:r>
      <w:r w:rsidRPr="006F746D">
        <w:rPr>
          <w:rFonts w:ascii="Times New Roman" w:hAnsi="Times New Roman"/>
        </w:rPr>
        <w:t>domanda,</w:t>
      </w:r>
      <w:r w:rsidRPr="006F746D">
        <w:rPr>
          <w:rFonts w:ascii="Times New Roman" w:hAnsi="Times New Roman"/>
          <w:spacing w:val="-3"/>
        </w:rPr>
        <w:t xml:space="preserve"> </w:t>
      </w:r>
      <w:r w:rsidRPr="006F746D">
        <w:rPr>
          <w:rFonts w:ascii="Times New Roman" w:hAnsi="Times New Roman"/>
        </w:rPr>
        <w:t>sotto</w:t>
      </w:r>
      <w:r w:rsidRPr="006F746D">
        <w:rPr>
          <w:rFonts w:ascii="Times New Roman" w:hAnsi="Times New Roman"/>
          <w:spacing w:val="-3"/>
        </w:rPr>
        <w:t xml:space="preserve"> </w:t>
      </w:r>
      <w:r w:rsidRPr="006F746D">
        <w:rPr>
          <w:rFonts w:ascii="Times New Roman" w:hAnsi="Times New Roman"/>
        </w:rPr>
        <w:t>la</w:t>
      </w:r>
      <w:r w:rsidRPr="006F746D">
        <w:rPr>
          <w:rFonts w:ascii="Times New Roman" w:hAnsi="Times New Roman"/>
          <w:spacing w:val="-2"/>
        </w:rPr>
        <w:t xml:space="preserve"> </w:t>
      </w:r>
      <w:r w:rsidRPr="006F746D">
        <w:rPr>
          <w:rFonts w:ascii="Times New Roman" w:hAnsi="Times New Roman"/>
        </w:rPr>
        <w:t>propria</w:t>
      </w:r>
      <w:r w:rsidRPr="006F746D">
        <w:rPr>
          <w:rFonts w:ascii="Times New Roman" w:hAnsi="Times New Roman"/>
          <w:spacing w:val="-2"/>
        </w:rPr>
        <w:t xml:space="preserve"> responsabilità:</w:t>
      </w:r>
    </w:p>
    <w:p w14:paraId="0100D865" w14:textId="77777777" w:rsidR="006F746D" w:rsidRPr="00717C80" w:rsidRDefault="006F746D" w:rsidP="006F746D">
      <w:pPr>
        <w:widowControl w:val="0"/>
        <w:numPr>
          <w:ilvl w:val="0"/>
          <w:numId w:val="32"/>
        </w:numPr>
        <w:tabs>
          <w:tab w:val="left" w:pos="927"/>
        </w:tabs>
        <w:autoSpaceDE w:val="0"/>
        <w:autoSpaceDN w:val="0"/>
        <w:spacing w:after="0" w:line="241" w:lineRule="exact"/>
        <w:ind w:hanging="280"/>
        <w:jc w:val="both"/>
        <w:rPr>
          <w:rFonts w:ascii="Times New Roman" w:hAnsi="Times New Roman"/>
        </w:rPr>
      </w:pPr>
      <w:r w:rsidRPr="00717C80">
        <w:rPr>
          <w:rFonts w:ascii="Times New Roman" w:hAnsi="Times New Roman"/>
        </w:rPr>
        <w:t>il</w:t>
      </w:r>
      <w:r w:rsidRPr="00717C80">
        <w:rPr>
          <w:rFonts w:ascii="Times New Roman" w:hAnsi="Times New Roman"/>
          <w:spacing w:val="-4"/>
        </w:rPr>
        <w:t xml:space="preserve"> </w:t>
      </w:r>
      <w:r w:rsidRPr="00717C80">
        <w:rPr>
          <w:rFonts w:ascii="Times New Roman" w:hAnsi="Times New Roman"/>
        </w:rPr>
        <w:t>cognome,</w:t>
      </w:r>
      <w:r w:rsidRPr="00717C80">
        <w:rPr>
          <w:rFonts w:ascii="Times New Roman" w:hAnsi="Times New Roman"/>
          <w:spacing w:val="-2"/>
        </w:rPr>
        <w:t xml:space="preserve"> </w:t>
      </w:r>
      <w:r w:rsidRPr="00717C80">
        <w:rPr>
          <w:rFonts w:ascii="Times New Roman" w:hAnsi="Times New Roman"/>
        </w:rPr>
        <w:t>il</w:t>
      </w:r>
      <w:r w:rsidRPr="00717C80">
        <w:rPr>
          <w:rFonts w:ascii="Times New Roman" w:hAnsi="Times New Roman"/>
          <w:spacing w:val="-2"/>
        </w:rPr>
        <w:t xml:space="preserve"> </w:t>
      </w:r>
      <w:r w:rsidRPr="00717C80">
        <w:rPr>
          <w:rFonts w:ascii="Times New Roman" w:hAnsi="Times New Roman"/>
        </w:rPr>
        <w:t>nome,</w:t>
      </w:r>
      <w:r w:rsidRPr="00717C80">
        <w:rPr>
          <w:rFonts w:ascii="Times New Roman" w:hAnsi="Times New Roman"/>
          <w:spacing w:val="-2"/>
        </w:rPr>
        <w:t xml:space="preserve"> </w:t>
      </w:r>
      <w:r w:rsidRPr="00717C80">
        <w:rPr>
          <w:rFonts w:ascii="Times New Roman" w:hAnsi="Times New Roman"/>
        </w:rPr>
        <w:t>il</w:t>
      </w:r>
      <w:r w:rsidRPr="00717C80">
        <w:rPr>
          <w:rFonts w:ascii="Times New Roman" w:hAnsi="Times New Roman"/>
          <w:spacing w:val="-4"/>
        </w:rPr>
        <w:t xml:space="preserve"> </w:t>
      </w:r>
      <w:r w:rsidRPr="00717C80">
        <w:rPr>
          <w:rFonts w:ascii="Times New Roman" w:hAnsi="Times New Roman"/>
        </w:rPr>
        <w:t>codice</w:t>
      </w:r>
      <w:r w:rsidRPr="00717C80">
        <w:rPr>
          <w:rFonts w:ascii="Times New Roman" w:hAnsi="Times New Roman"/>
          <w:spacing w:val="-1"/>
        </w:rPr>
        <w:t xml:space="preserve"> </w:t>
      </w:r>
      <w:r w:rsidRPr="00717C80">
        <w:rPr>
          <w:rFonts w:ascii="Times New Roman" w:hAnsi="Times New Roman"/>
          <w:spacing w:val="-2"/>
        </w:rPr>
        <w:t>fiscale;</w:t>
      </w:r>
    </w:p>
    <w:p w14:paraId="187A57B0" w14:textId="77777777" w:rsidR="006F746D" w:rsidRPr="00717C80" w:rsidRDefault="006F746D" w:rsidP="006F746D">
      <w:pPr>
        <w:widowControl w:val="0"/>
        <w:numPr>
          <w:ilvl w:val="0"/>
          <w:numId w:val="32"/>
        </w:numPr>
        <w:tabs>
          <w:tab w:val="left" w:pos="927"/>
        </w:tabs>
        <w:autoSpaceDE w:val="0"/>
        <w:autoSpaceDN w:val="0"/>
        <w:spacing w:before="1" w:after="0" w:line="241" w:lineRule="exact"/>
        <w:ind w:hanging="280"/>
        <w:jc w:val="both"/>
        <w:rPr>
          <w:rFonts w:ascii="Times New Roman" w:hAnsi="Times New Roman"/>
        </w:rPr>
      </w:pPr>
      <w:r w:rsidRPr="00717C80">
        <w:rPr>
          <w:rFonts w:ascii="Times New Roman" w:hAnsi="Times New Roman"/>
        </w:rPr>
        <w:t>il</w:t>
      </w:r>
      <w:r w:rsidRPr="00717C80">
        <w:rPr>
          <w:rFonts w:ascii="Times New Roman" w:hAnsi="Times New Roman"/>
          <w:spacing w:val="-4"/>
        </w:rPr>
        <w:t xml:space="preserve"> </w:t>
      </w:r>
      <w:r w:rsidRPr="00717C80">
        <w:rPr>
          <w:rFonts w:ascii="Times New Roman" w:hAnsi="Times New Roman"/>
        </w:rPr>
        <w:t>luogo</w:t>
      </w:r>
      <w:r w:rsidRPr="00717C80">
        <w:rPr>
          <w:rFonts w:ascii="Times New Roman" w:hAnsi="Times New Roman"/>
          <w:spacing w:val="-1"/>
        </w:rPr>
        <w:t xml:space="preserve"> </w:t>
      </w:r>
      <w:r w:rsidRPr="00717C80">
        <w:rPr>
          <w:rFonts w:ascii="Times New Roman" w:hAnsi="Times New Roman"/>
        </w:rPr>
        <w:t>e la</w:t>
      </w:r>
      <w:r w:rsidRPr="00717C80">
        <w:rPr>
          <w:rFonts w:ascii="Times New Roman" w:hAnsi="Times New Roman"/>
          <w:spacing w:val="-2"/>
        </w:rPr>
        <w:t xml:space="preserve"> </w:t>
      </w:r>
      <w:r w:rsidRPr="00717C80">
        <w:rPr>
          <w:rFonts w:ascii="Times New Roman" w:hAnsi="Times New Roman"/>
        </w:rPr>
        <w:t>data di</w:t>
      </w:r>
      <w:r w:rsidRPr="00717C80">
        <w:rPr>
          <w:rFonts w:ascii="Times New Roman" w:hAnsi="Times New Roman"/>
          <w:spacing w:val="-3"/>
        </w:rPr>
        <w:t xml:space="preserve"> </w:t>
      </w:r>
      <w:r w:rsidRPr="00717C80">
        <w:rPr>
          <w:rFonts w:ascii="Times New Roman" w:hAnsi="Times New Roman"/>
          <w:spacing w:val="-2"/>
        </w:rPr>
        <w:t>nascita;</w:t>
      </w:r>
    </w:p>
    <w:p w14:paraId="2882A8DF" w14:textId="4C3A4B93" w:rsidR="006F746D" w:rsidRPr="00717C80" w:rsidRDefault="006F746D" w:rsidP="006F746D">
      <w:pPr>
        <w:widowControl w:val="0"/>
        <w:numPr>
          <w:ilvl w:val="0"/>
          <w:numId w:val="32"/>
        </w:numPr>
        <w:tabs>
          <w:tab w:val="left" w:pos="927"/>
        </w:tabs>
        <w:autoSpaceDE w:val="0"/>
        <w:autoSpaceDN w:val="0"/>
        <w:spacing w:after="0" w:line="240" w:lineRule="auto"/>
        <w:ind w:right="225"/>
        <w:jc w:val="both"/>
        <w:rPr>
          <w:rFonts w:ascii="Times New Roman" w:hAnsi="Times New Roman"/>
        </w:rPr>
      </w:pPr>
      <w:r w:rsidRPr="00717C80">
        <w:rPr>
          <w:rFonts w:ascii="Times New Roman" w:hAnsi="Times New Roman"/>
        </w:rPr>
        <w:t>il</w:t>
      </w:r>
      <w:r w:rsidRPr="00717C80">
        <w:rPr>
          <w:rFonts w:ascii="Times New Roman" w:hAnsi="Times New Roman"/>
          <w:spacing w:val="-4"/>
        </w:rPr>
        <w:t xml:space="preserve"> </w:t>
      </w:r>
      <w:r w:rsidRPr="00717C80">
        <w:rPr>
          <w:rFonts w:ascii="Times New Roman" w:hAnsi="Times New Roman"/>
        </w:rPr>
        <w:t>possesso</w:t>
      </w:r>
      <w:r w:rsidRPr="00717C80">
        <w:rPr>
          <w:rFonts w:ascii="Times New Roman" w:hAnsi="Times New Roman"/>
          <w:spacing w:val="-2"/>
        </w:rPr>
        <w:t xml:space="preserve"> </w:t>
      </w:r>
      <w:r w:rsidRPr="00717C80">
        <w:rPr>
          <w:rFonts w:ascii="Times New Roman" w:hAnsi="Times New Roman"/>
        </w:rPr>
        <w:t>della</w:t>
      </w:r>
      <w:r w:rsidRPr="00717C80">
        <w:rPr>
          <w:rFonts w:ascii="Times New Roman" w:hAnsi="Times New Roman"/>
          <w:spacing w:val="-2"/>
        </w:rPr>
        <w:t xml:space="preserve"> </w:t>
      </w:r>
      <w:r w:rsidRPr="00717C80">
        <w:rPr>
          <w:rFonts w:ascii="Times New Roman" w:hAnsi="Times New Roman"/>
        </w:rPr>
        <w:t>cittadinanza</w:t>
      </w:r>
      <w:r w:rsidRPr="00717C80">
        <w:rPr>
          <w:rFonts w:ascii="Times New Roman" w:hAnsi="Times New Roman"/>
          <w:spacing w:val="-5"/>
        </w:rPr>
        <w:t xml:space="preserve"> </w:t>
      </w:r>
      <w:r w:rsidRPr="00717C80">
        <w:rPr>
          <w:rFonts w:ascii="Times New Roman" w:hAnsi="Times New Roman"/>
        </w:rPr>
        <w:t>italiana</w:t>
      </w:r>
      <w:r w:rsidR="00F148DF" w:rsidRPr="00717C80">
        <w:rPr>
          <w:rFonts w:ascii="Times New Roman" w:hAnsi="Times New Roman"/>
        </w:rPr>
        <w:t xml:space="preserve"> </w:t>
      </w:r>
      <w:r w:rsidRPr="00717C80">
        <w:rPr>
          <w:rFonts w:ascii="Times New Roman" w:hAnsi="Times New Roman"/>
        </w:rPr>
        <w:t>o di altro Paese UE;</w:t>
      </w:r>
    </w:p>
    <w:p w14:paraId="37953F41" w14:textId="77777777" w:rsidR="006F746D" w:rsidRPr="00717C80" w:rsidRDefault="006F746D" w:rsidP="006F746D">
      <w:pPr>
        <w:widowControl w:val="0"/>
        <w:numPr>
          <w:ilvl w:val="0"/>
          <w:numId w:val="32"/>
        </w:numPr>
        <w:tabs>
          <w:tab w:val="left" w:pos="927"/>
        </w:tabs>
        <w:autoSpaceDE w:val="0"/>
        <w:autoSpaceDN w:val="0"/>
        <w:spacing w:after="0" w:line="240" w:lineRule="auto"/>
        <w:ind w:right="226"/>
        <w:jc w:val="both"/>
        <w:rPr>
          <w:rFonts w:ascii="Times New Roman" w:hAnsi="Times New Roman"/>
        </w:rPr>
      </w:pPr>
      <w:r w:rsidRPr="00717C80">
        <w:rPr>
          <w:rFonts w:ascii="Times New Roman" w:hAnsi="Times New Roman"/>
        </w:rPr>
        <w:t>indirizzo di residenza o di domicilio, se diverso dalla residenza, il proprio indirizzo PEC o un domicilio digitale a</w:t>
      </w:r>
      <w:r w:rsidRPr="00717C80">
        <w:rPr>
          <w:rFonts w:ascii="Times New Roman" w:hAnsi="Times New Roman"/>
          <w:spacing w:val="-2"/>
        </w:rPr>
        <w:t xml:space="preserve"> </w:t>
      </w:r>
      <w:r w:rsidRPr="00717C80">
        <w:rPr>
          <w:rFonts w:ascii="Times New Roman" w:hAnsi="Times New Roman"/>
        </w:rPr>
        <w:t>lui</w:t>
      </w:r>
      <w:r w:rsidRPr="00717C80">
        <w:rPr>
          <w:rFonts w:ascii="Times New Roman" w:hAnsi="Times New Roman"/>
          <w:spacing w:val="-2"/>
        </w:rPr>
        <w:t xml:space="preserve"> </w:t>
      </w:r>
      <w:r w:rsidRPr="00717C80">
        <w:rPr>
          <w:rFonts w:ascii="Times New Roman" w:hAnsi="Times New Roman"/>
        </w:rPr>
        <w:t>intestato al</w:t>
      </w:r>
      <w:r w:rsidRPr="00717C80">
        <w:rPr>
          <w:rFonts w:ascii="Times New Roman" w:hAnsi="Times New Roman"/>
          <w:spacing w:val="-2"/>
        </w:rPr>
        <w:t xml:space="preserve"> </w:t>
      </w:r>
      <w:r w:rsidRPr="00717C80">
        <w:rPr>
          <w:rFonts w:ascii="Times New Roman" w:hAnsi="Times New Roman"/>
        </w:rPr>
        <w:t>quale intende ricevere</w:t>
      </w:r>
      <w:r w:rsidRPr="00717C80">
        <w:rPr>
          <w:rFonts w:ascii="Times New Roman" w:hAnsi="Times New Roman"/>
          <w:spacing w:val="-2"/>
        </w:rPr>
        <w:t xml:space="preserve"> </w:t>
      </w:r>
      <w:r w:rsidRPr="00717C80">
        <w:rPr>
          <w:rFonts w:ascii="Times New Roman" w:hAnsi="Times New Roman"/>
        </w:rPr>
        <w:t>le comunicazioni</w:t>
      </w:r>
      <w:r w:rsidRPr="00717C80">
        <w:rPr>
          <w:rFonts w:ascii="Times New Roman" w:hAnsi="Times New Roman"/>
          <w:spacing w:val="-2"/>
        </w:rPr>
        <w:t xml:space="preserve"> </w:t>
      </w:r>
      <w:r w:rsidRPr="00717C80">
        <w:rPr>
          <w:rFonts w:ascii="Times New Roman" w:hAnsi="Times New Roman"/>
        </w:rPr>
        <w:t>relative al</w:t>
      </w:r>
      <w:r w:rsidRPr="00717C80">
        <w:rPr>
          <w:rFonts w:ascii="Times New Roman" w:hAnsi="Times New Roman"/>
          <w:spacing w:val="-2"/>
        </w:rPr>
        <w:t xml:space="preserve"> </w:t>
      </w:r>
      <w:r w:rsidRPr="00717C80">
        <w:rPr>
          <w:rFonts w:ascii="Times New Roman" w:hAnsi="Times New Roman"/>
        </w:rPr>
        <w:t>concorso,</w:t>
      </w:r>
      <w:r w:rsidRPr="00717C80">
        <w:rPr>
          <w:rFonts w:ascii="Times New Roman" w:hAnsi="Times New Roman"/>
          <w:spacing w:val="-2"/>
        </w:rPr>
        <w:t xml:space="preserve"> </w:t>
      </w:r>
      <w:r w:rsidRPr="00717C80">
        <w:rPr>
          <w:rFonts w:ascii="Times New Roman" w:hAnsi="Times New Roman"/>
        </w:rPr>
        <w:t>e il</w:t>
      </w:r>
      <w:r w:rsidRPr="00717C80">
        <w:rPr>
          <w:rFonts w:ascii="Times New Roman" w:hAnsi="Times New Roman"/>
          <w:spacing w:val="-2"/>
        </w:rPr>
        <w:t xml:space="preserve"> </w:t>
      </w:r>
      <w:r w:rsidRPr="00717C80">
        <w:rPr>
          <w:rFonts w:ascii="Times New Roman" w:hAnsi="Times New Roman"/>
        </w:rPr>
        <w:t>recapito telefonico;</w:t>
      </w:r>
    </w:p>
    <w:p w14:paraId="73A86056" w14:textId="48378B18" w:rsidR="006F746D" w:rsidRPr="00717C80" w:rsidRDefault="006F746D" w:rsidP="006F746D">
      <w:pPr>
        <w:widowControl w:val="0"/>
        <w:numPr>
          <w:ilvl w:val="0"/>
          <w:numId w:val="32"/>
        </w:numPr>
        <w:tabs>
          <w:tab w:val="left" w:pos="927"/>
        </w:tabs>
        <w:autoSpaceDE w:val="0"/>
        <w:autoSpaceDN w:val="0"/>
        <w:spacing w:after="0" w:line="240" w:lineRule="auto"/>
        <w:ind w:right="224"/>
        <w:jc w:val="both"/>
        <w:rPr>
          <w:rFonts w:ascii="Times New Roman" w:hAnsi="Times New Roman"/>
        </w:rPr>
      </w:pPr>
      <w:r w:rsidRPr="00717C80">
        <w:rPr>
          <w:rFonts w:ascii="Times New Roman" w:hAnsi="Times New Roman"/>
        </w:rPr>
        <w:t>il comune di iscrizione nelle liste elettorali;</w:t>
      </w:r>
    </w:p>
    <w:p w14:paraId="49D89CEA" w14:textId="77F14F1D" w:rsidR="00C937E6" w:rsidRPr="00717C80" w:rsidRDefault="00C937E6" w:rsidP="00C937E6">
      <w:pPr>
        <w:numPr>
          <w:ilvl w:val="0"/>
          <w:numId w:val="32"/>
        </w:numPr>
        <w:autoSpaceDE w:val="0"/>
        <w:autoSpaceDN w:val="0"/>
        <w:adjustRightInd w:val="0"/>
        <w:spacing w:after="0" w:line="240" w:lineRule="auto"/>
        <w:jc w:val="both"/>
        <w:rPr>
          <w:rFonts w:ascii="Times New Roman" w:hAnsi="Times New Roman"/>
          <w:lang w:eastAsia="it-IT"/>
        </w:rPr>
      </w:pPr>
      <w:r w:rsidRPr="00717C80">
        <w:rPr>
          <w:rFonts w:ascii="Times New Roman" w:hAnsi="Times New Roman"/>
          <w:lang w:eastAsia="it-IT"/>
        </w:rPr>
        <w:t xml:space="preserve">di avere superato il periodo di prova presso l’Ente di appartenenza ed essere in servizio, presso una delle amministrazioni pubbliche di cui all'art. 1 c.2 del D.lgs. n. 165/2001, soggette a vincoli </w:t>
      </w:r>
      <w:proofErr w:type="spellStart"/>
      <w:r w:rsidRPr="00717C80">
        <w:rPr>
          <w:rFonts w:ascii="Times New Roman" w:hAnsi="Times New Roman"/>
          <w:lang w:eastAsia="it-IT"/>
        </w:rPr>
        <w:t>assunzionali</w:t>
      </w:r>
      <w:proofErr w:type="spellEnd"/>
      <w:r w:rsidRPr="00717C80">
        <w:rPr>
          <w:rFonts w:ascii="Times New Roman" w:hAnsi="Times New Roman"/>
          <w:lang w:eastAsia="it-IT"/>
        </w:rPr>
        <w:t>, c</w:t>
      </w:r>
      <w:r w:rsidRPr="00717C80">
        <w:rPr>
          <w:rFonts w:ascii="Times New Roman" w:hAnsi="Times New Roman"/>
        </w:rPr>
        <w:t xml:space="preserve">on rapporto di lavoro per periodo indeterminato, </w:t>
      </w:r>
      <w:r w:rsidRPr="00717C80">
        <w:rPr>
          <w:rFonts w:ascii="Times New Roman" w:hAnsi="Times New Roman"/>
          <w:lang w:eastAsia="it-IT"/>
        </w:rPr>
        <w:t xml:space="preserve"> alla data di inizio della pubblicazione del presente bando di all’Albo </w:t>
      </w:r>
      <w:r w:rsidRPr="00717C80">
        <w:rPr>
          <w:rFonts w:ascii="Times New Roman" w:hAnsi="Times New Roman"/>
          <w:i/>
          <w:iCs/>
          <w:lang w:eastAsia="it-IT"/>
        </w:rPr>
        <w:t>on line</w:t>
      </w:r>
      <w:r w:rsidRPr="00717C80">
        <w:rPr>
          <w:rFonts w:ascii="Times New Roman" w:hAnsi="Times New Roman"/>
          <w:lang w:eastAsia="it-IT"/>
        </w:rPr>
        <w:t xml:space="preserve"> sul sito istituzionale del Comune di Olmedo, con inquadramento in Area </w:t>
      </w:r>
      <w:r w:rsidR="00896833">
        <w:rPr>
          <w:rFonts w:ascii="Times New Roman" w:hAnsi="Times New Roman"/>
          <w:lang w:eastAsia="it-IT"/>
        </w:rPr>
        <w:t>degli operatori esperti</w:t>
      </w:r>
      <w:r w:rsidRPr="00717C80">
        <w:rPr>
          <w:rFonts w:ascii="Times New Roman" w:hAnsi="Times New Roman"/>
          <w:lang w:eastAsia="it-IT"/>
        </w:rPr>
        <w:t xml:space="preserve"> (ex </w:t>
      </w:r>
      <w:r w:rsidRPr="00717C80">
        <w:rPr>
          <w:rFonts w:ascii="Times New Roman" w:hAnsi="Times New Roman"/>
          <w:b/>
          <w:lang w:eastAsia="it-IT"/>
        </w:rPr>
        <w:t>categoria</w:t>
      </w:r>
      <w:r w:rsidRPr="00717C80">
        <w:rPr>
          <w:rFonts w:ascii="Times New Roman" w:hAnsi="Times New Roman"/>
          <w:lang w:eastAsia="it-IT"/>
        </w:rPr>
        <w:t xml:space="preserve"> </w:t>
      </w:r>
      <w:r w:rsidRPr="00717C80">
        <w:rPr>
          <w:rFonts w:ascii="Times New Roman" w:hAnsi="Times New Roman"/>
          <w:b/>
          <w:bCs/>
          <w:lang w:eastAsia="it-IT"/>
        </w:rPr>
        <w:t>giuridica</w:t>
      </w:r>
      <w:r w:rsidRPr="00717C80">
        <w:rPr>
          <w:rFonts w:ascii="Times New Roman" w:hAnsi="Times New Roman"/>
          <w:lang w:eastAsia="it-IT"/>
        </w:rPr>
        <w:t xml:space="preserve"> </w:t>
      </w:r>
      <w:r w:rsidRPr="00717C80">
        <w:rPr>
          <w:rFonts w:ascii="Times New Roman" w:hAnsi="Times New Roman"/>
          <w:b/>
          <w:lang w:eastAsia="it-IT"/>
        </w:rPr>
        <w:t xml:space="preserve"> </w:t>
      </w:r>
      <w:r w:rsidR="00896833">
        <w:rPr>
          <w:rFonts w:ascii="Times New Roman" w:hAnsi="Times New Roman"/>
          <w:b/>
          <w:lang w:eastAsia="it-IT"/>
        </w:rPr>
        <w:t>B</w:t>
      </w:r>
      <w:r w:rsidRPr="00717C80">
        <w:rPr>
          <w:rFonts w:ascii="Times New Roman" w:hAnsi="Times New Roman"/>
          <w:lang w:eastAsia="it-IT"/>
        </w:rPr>
        <w:t xml:space="preserve">) e </w:t>
      </w:r>
      <w:r w:rsidRPr="00717C80">
        <w:rPr>
          <w:rFonts w:ascii="Times New Roman" w:hAnsi="Times New Roman"/>
          <w:b/>
          <w:lang w:eastAsia="it-IT"/>
        </w:rPr>
        <w:t>profilo</w:t>
      </w:r>
      <w:r w:rsidRPr="00717C80">
        <w:rPr>
          <w:rFonts w:ascii="Times New Roman" w:hAnsi="Times New Roman"/>
          <w:lang w:eastAsia="it-IT"/>
        </w:rPr>
        <w:t xml:space="preserve"> professionale di  </w:t>
      </w:r>
      <w:r w:rsidR="00896833">
        <w:rPr>
          <w:rFonts w:ascii="Times New Roman" w:hAnsi="Times New Roman"/>
          <w:lang w:eastAsia="it-IT"/>
        </w:rPr>
        <w:t>Collaboratore ai Servizi Tecnici</w:t>
      </w:r>
      <w:r w:rsidRPr="00717C80">
        <w:rPr>
          <w:rFonts w:ascii="Times New Roman" w:hAnsi="Times New Roman"/>
          <w:lang w:eastAsia="it-IT"/>
        </w:rPr>
        <w:t xml:space="preserve"> o equivalente (</w:t>
      </w:r>
      <w:r w:rsidR="00896833">
        <w:rPr>
          <w:rFonts w:ascii="Times New Roman" w:hAnsi="Times New Roman"/>
          <w:b/>
          <w:lang w:eastAsia="it-IT"/>
        </w:rPr>
        <w:t>anche</w:t>
      </w:r>
      <w:r w:rsidRPr="00717C80">
        <w:rPr>
          <w:rFonts w:ascii="Times New Roman" w:hAnsi="Times New Roman"/>
          <w:b/>
          <w:lang w:eastAsia="it-IT"/>
        </w:rPr>
        <w:t xml:space="preserve"> nel caso di mobilità intercompartimentale</w:t>
      </w:r>
      <w:r w:rsidRPr="00717C80">
        <w:rPr>
          <w:rFonts w:ascii="Times New Roman" w:hAnsi="Times New Roman"/>
          <w:lang w:eastAsia="it-IT"/>
        </w:rPr>
        <w:t>) a quello relativo al posto da ricoprire;</w:t>
      </w:r>
    </w:p>
    <w:p w14:paraId="1608AAEE" w14:textId="29EFF7AC" w:rsidR="00C937E6" w:rsidRPr="006840BD" w:rsidRDefault="00C937E6" w:rsidP="00C937E6">
      <w:pPr>
        <w:numPr>
          <w:ilvl w:val="0"/>
          <w:numId w:val="32"/>
        </w:numPr>
        <w:autoSpaceDE w:val="0"/>
        <w:autoSpaceDN w:val="0"/>
        <w:adjustRightInd w:val="0"/>
        <w:spacing w:after="0" w:line="240" w:lineRule="auto"/>
        <w:jc w:val="both"/>
        <w:rPr>
          <w:rFonts w:ascii="Times New Roman" w:hAnsi="Times New Roman"/>
          <w:lang w:eastAsia="it-IT"/>
        </w:rPr>
      </w:pPr>
      <w:r w:rsidRPr="00717C80">
        <w:rPr>
          <w:rFonts w:ascii="Times New Roman" w:hAnsi="Times New Roman"/>
          <w:lang w:eastAsia="it-IT"/>
        </w:rPr>
        <w:t>di essere disponibil</w:t>
      </w:r>
      <w:r w:rsidR="000C669D" w:rsidRPr="00717C80">
        <w:rPr>
          <w:rFonts w:ascii="Times New Roman" w:hAnsi="Times New Roman"/>
          <w:lang w:eastAsia="it-IT"/>
        </w:rPr>
        <w:t>e</w:t>
      </w:r>
      <w:r w:rsidRPr="00717C80">
        <w:rPr>
          <w:rFonts w:ascii="Times New Roman" w:hAnsi="Times New Roman"/>
          <w:lang w:eastAsia="it-IT"/>
        </w:rPr>
        <w:t xml:space="preserve"> a richiedere il nulla osta </w:t>
      </w:r>
      <w:r w:rsidR="00896833">
        <w:rPr>
          <w:rFonts w:ascii="Times New Roman" w:hAnsi="Times New Roman"/>
          <w:lang w:eastAsia="it-IT"/>
        </w:rPr>
        <w:t xml:space="preserve">definitivo </w:t>
      </w:r>
      <w:r w:rsidRPr="00717C80">
        <w:rPr>
          <w:rFonts w:ascii="Times New Roman" w:hAnsi="Times New Roman"/>
          <w:lang w:eastAsia="it-IT"/>
        </w:rPr>
        <w:t xml:space="preserve">alla mobilità nel caso di collocamento utile in </w:t>
      </w:r>
      <w:r w:rsidRPr="006840BD">
        <w:rPr>
          <w:rFonts w:ascii="Times New Roman" w:hAnsi="Times New Roman"/>
          <w:lang w:eastAsia="it-IT"/>
        </w:rPr>
        <w:t xml:space="preserve">graduatoria. </w:t>
      </w:r>
      <w:proofErr w:type="gramStart"/>
      <w:r w:rsidRPr="006840BD">
        <w:rPr>
          <w:rFonts w:ascii="Times New Roman" w:hAnsi="Times New Roman"/>
          <w:lang w:eastAsia="it-IT"/>
        </w:rPr>
        <w:t>E’</w:t>
      </w:r>
      <w:proofErr w:type="gramEnd"/>
      <w:r w:rsidRPr="006840BD">
        <w:rPr>
          <w:rFonts w:ascii="Times New Roman" w:hAnsi="Times New Roman"/>
          <w:lang w:eastAsia="it-IT"/>
        </w:rPr>
        <w:t xml:space="preserve"> gradita, sebbene non obbligatoria, anche la presentazione</w:t>
      </w:r>
      <w:r w:rsidR="008905D3" w:rsidRPr="006840BD">
        <w:rPr>
          <w:rFonts w:ascii="Times New Roman" w:hAnsi="Times New Roman"/>
          <w:lang w:eastAsia="it-IT"/>
        </w:rPr>
        <w:t>, quale allegato</w:t>
      </w:r>
      <w:r w:rsidR="00717C80" w:rsidRPr="006840BD">
        <w:rPr>
          <w:rFonts w:ascii="Times New Roman" w:hAnsi="Times New Roman"/>
          <w:lang w:eastAsia="it-IT"/>
        </w:rPr>
        <w:t>, in formato pdf</w:t>
      </w:r>
      <w:r w:rsidR="008905D3" w:rsidRPr="006840BD">
        <w:rPr>
          <w:rFonts w:ascii="Times New Roman" w:hAnsi="Times New Roman"/>
          <w:lang w:eastAsia="it-IT"/>
        </w:rPr>
        <w:t>,</w:t>
      </w:r>
      <w:r w:rsidRPr="006840BD">
        <w:rPr>
          <w:rFonts w:ascii="Times New Roman" w:hAnsi="Times New Roman"/>
          <w:lang w:eastAsia="it-IT"/>
        </w:rPr>
        <w:t xml:space="preserve"> del nulla-osta già in fase di domanda; </w:t>
      </w:r>
    </w:p>
    <w:p w14:paraId="1D84C2EC" w14:textId="77777777" w:rsidR="006F746D" w:rsidRPr="006840BD" w:rsidRDefault="006F746D" w:rsidP="006F746D">
      <w:pPr>
        <w:widowControl w:val="0"/>
        <w:numPr>
          <w:ilvl w:val="0"/>
          <w:numId w:val="32"/>
        </w:numPr>
        <w:tabs>
          <w:tab w:val="left" w:pos="925"/>
          <w:tab w:val="left" w:pos="927"/>
        </w:tabs>
        <w:autoSpaceDE w:val="0"/>
        <w:autoSpaceDN w:val="0"/>
        <w:spacing w:after="0" w:line="240" w:lineRule="auto"/>
        <w:ind w:right="223"/>
        <w:jc w:val="both"/>
        <w:rPr>
          <w:rFonts w:ascii="Times New Roman" w:hAnsi="Times New Roman"/>
        </w:rPr>
      </w:pPr>
      <w:r w:rsidRPr="006840BD">
        <w:rPr>
          <w:rFonts w:ascii="Times New Roman" w:hAnsi="Times New Roman"/>
        </w:rPr>
        <w:t>di non essere stato destituito o dispensato dall'impiego presso una pubblica amministrazione per persistente insufficiente rendimento o dichiarato decaduto per aver conseguito la nomina o l'assunzione mediante la produzione di documenti falsi o viziati da nullità insanabile, ovvero licenziato ai sensi della vigente normativa di legge o contrattuale;</w:t>
      </w:r>
    </w:p>
    <w:p w14:paraId="4607D307" w14:textId="4DC32D6D" w:rsidR="00352016" w:rsidRPr="006840BD" w:rsidRDefault="006F746D" w:rsidP="006F746D">
      <w:pPr>
        <w:widowControl w:val="0"/>
        <w:numPr>
          <w:ilvl w:val="0"/>
          <w:numId w:val="32"/>
        </w:numPr>
        <w:tabs>
          <w:tab w:val="left" w:pos="927"/>
        </w:tabs>
        <w:autoSpaceDE w:val="0"/>
        <w:autoSpaceDN w:val="0"/>
        <w:spacing w:after="0" w:line="240" w:lineRule="auto"/>
        <w:ind w:right="224"/>
        <w:jc w:val="both"/>
        <w:rPr>
          <w:rFonts w:ascii="Times New Roman" w:hAnsi="Times New Roman"/>
        </w:rPr>
      </w:pPr>
      <w:r w:rsidRPr="006840BD">
        <w:rPr>
          <w:rFonts w:ascii="Times New Roman" w:hAnsi="Times New Roman"/>
        </w:rPr>
        <w:t>il possesso del titolo di studio</w:t>
      </w:r>
      <w:r w:rsidR="00745D8F" w:rsidRPr="006840BD">
        <w:rPr>
          <w:rFonts w:ascii="Times New Roman" w:hAnsi="Times New Roman"/>
        </w:rPr>
        <w:t xml:space="preserve"> richiesto dai requisiti e </w:t>
      </w:r>
      <w:r w:rsidR="00352016" w:rsidRPr="006840BD">
        <w:rPr>
          <w:rFonts w:ascii="Times New Roman" w:hAnsi="Times New Roman"/>
        </w:rPr>
        <w:t xml:space="preserve">di ulteriori titoli di studio, che </w:t>
      </w:r>
      <w:r w:rsidR="008A3FEE" w:rsidRPr="006840BD">
        <w:rPr>
          <w:rFonts w:ascii="Times New Roman" w:hAnsi="Times New Roman"/>
        </w:rPr>
        <w:t>devono</w:t>
      </w:r>
      <w:r w:rsidR="00352016" w:rsidRPr="006840BD">
        <w:rPr>
          <w:rFonts w:ascii="Times New Roman" w:hAnsi="Times New Roman"/>
        </w:rPr>
        <w:t xml:space="preserve"> essere dettagliati nel </w:t>
      </w:r>
      <w:r w:rsidR="00352016" w:rsidRPr="0021774F">
        <w:rPr>
          <w:rFonts w:ascii="Times New Roman" w:hAnsi="Times New Roman"/>
          <w:i/>
        </w:rPr>
        <w:t>curriculum</w:t>
      </w:r>
      <w:r w:rsidR="00F9574B" w:rsidRPr="006840BD">
        <w:rPr>
          <w:rFonts w:ascii="Times New Roman" w:hAnsi="Times New Roman"/>
        </w:rPr>
        <w:t xml:space="preserve">, </w:t>
      </w:r>
      <w:r w:rsidR="00352016" w:rsidRPr="006840BD">
        <w:rPr>
          <w:rFonts w:ascii="Times New Roman" w:hAnsi="Times New Roman"/>
        </w:rPr>
        <w:t>da allegare</w:t>
      </w:r>
      <w:r w:rsidR="00F9574B" w:rsidRPr="006840BD">
        <w:rPr>
          <w:rFonts w:ascii="Times New Roman" w:hAnsi="Times New Roman"/>
        </w:rPr>
        <w:t xml:space="preserve"> obbligatoriamente</w:t>
      </w:r>
      <w:r w:rsidR="00717C80" w:rsidRPr="006840BD">
        <w:rPr>
          <w:rFonts w:ascii="Times New Roman" w:hAnsi="Times New Roman"/>
        </w:rPr>
        <w:t xml:space="preserve"> in formato pdf</w:t>
      </w:r>
      <w:r w:rsidR="00352016" w:rsidRPr="006840BD">
        <w:rPr>
          <w:rFonts w:ascii="Times New Roman" w:hAnsi="Times New Roman"/>
        </w:rPr>
        <w:t>;</w:t>
      </w:r>
    </w:p>
    <w:p w14:paraId="54DE7E27" w14:textId="2856653D" w:rsidR="009D27F0" w:rsidRPr="0021774F" w:rsidRDefault="00246820" w:rsidP="006F746D">
      <w:pPr>
        <w:widowControl w:val="0"/>
        <w:numPr>
          <w:ilvl w:val="0"/>
          <w:numId w:val="32"/>
        </w:numPr>
        <w:tabs>
          <w:tab w:val="left" w:pos="927"/>
        </w:tabs>
        <w:autoSpaceDE w:val="0"/>
        <w:autoSpaceDN w:val="0"/>
        <w:spacing w:after="0" w:line="240" w:lineRule="auto"/>
        <w:ind w:right="224"/>
        <w:jc w:val="both"/>
        <w:rPr>
          <w:rFonts w:ascii="Times New Roman" w:hAnsi="Times New Roman"/>
        </w:rPr>
      </w:pPr>
      <w:r w:rsidRPr="006840BD">
        <w:rPr>
          <w:rFonts w:ascii="Times New Roman" w:hAnsi="Times New Roman"/>
        </w:rPr>
        <w:t xml:space="preserve">le esperienze lavorative presso l’Ente di appartenenza e presso altri enti pubblici, dettagliando Ente datore di lavoro, periodi, profili professionali ricoperti. Tali </w:t>
      </w:r>
      <w:r w:rsidR="0021774F">
        <w:rPr>
          <w:rFonts w:ascii="Times New Roman" w:hAnsi="Times New Roman"/>
        </w:rPr>
        <w:t>esperienze</w:t>
      </w:r>
      <w:r w:rsidRPr="006840BD">
        <w:rPr>
          <w:rFonts w:ascii="Times New Roman" w:hAnsi="Times New Roman"/>
        </w:rPr>
        <w:t xml:space="preserve"> </w:t>
      </w:r>
      <w:r w:rsidR="008A3FEE" w:rsidRPr="006840BD">
        <w:rPr>
          <w:rFonts w:ascii="Times New Roman" w:hAnsi="Times New Roman"/>
        </w:rPr>
        <w:t>devono</w:t>
      </w:r>
      <w:r w:rsidRPr="006840BD">
        <w:rPr>
          <w:rFonts w:ascii="Times New Roman" w:hAnsi="Times New Roman"/>
        </w:rPr>
        <w:t xml:space="preserve"> essere </w:t>
      </w:r>
      <w:r w:rsidRPr="0021774F">
        <w:rPr>
          <w:rFonts w:ascii="Times New Roman" w:hAnsi="Times New Roman"/>
        </w:rPr>
        <w:t xml:space="preserve">dettagliate nel </w:t>
      </w:r>
      <w:r w:rsidRPr="0021774F">
        <w:rPr>
          <w:rFonts w:ascii="Times New Roman" w:hAnsi="Times New Roman"/>
          <w:i/>
        </w:rPr>
        <w:t>curriculum</w:t>
      </w:r>
      <w:r w:rsidRPr="0021774F">
        <w:rPr>
          <w:rFonts w:ascii="Times New Roman" w:hAnsi="Times New Roman"/>
        </w:rPr>
        <w:t>, da allegare obbligatoriamente</w:t>
      </w:r>
      <w:r w:rsidR="00717C80" w:rsidRPr="0021774F">
        <w:rPr>
          <w:rFonts w:ascii="Times New Roman" w:hAnsi="Times New Roman"/>
        </w:rPr>
        <w:t xml:space="preserve"> in formato pdf;</w:t>
      </w:r>
    </w:p>
    <w:p w14:paraId="2CA5991B" w14:textId="7980F83D" w:rsidR="00352016" w:rsidRPr="0021774F" w:rsidRDefault="00352016" w:rsidP="006F746D">
      <w:pPr>
        <w:widowControl w:val="0"/>
        <w:numPr>
          <w:ilvl w:val="0"/>
          <w:numId w:val="32"/>
        </w:numPr>
        <w:tabs>
          <w:tab w:val="left" w:pos="927"/>
        </w:tabs>
        <w:autoSpaceDE w:val="0"/>
        <w:autoSpaceDN w:val="0"/>
        <w:spacing w:after="0" w:line="240" w:lineRule="auto"/>
        <w:ind w:right="224"/>
        <w:jc w:val="both"/>
        <w:rPr>
          <w:rFonts w:ascii="Times New Roman" w:hAnsi="Times New Roman"/>
        </w:rPr>
      </w:pPr>
      <w:r w:rsidRPr="0021774F">
        <w:rPr>
          <w:rFonts w:ascii="Times New Roman" w:hAnsi="Times New Roman"/>
        </w:rPr>
        <w:t xml:space="preserve">il possesso di </w:t>
      </w:r>
      <w:r w:rsidR="00F9574B" w:rsidRPr="0021774F">
        <w:rPr>
          <w:rFonts w:ascii="Times New Roman" w:hAnsi="Times New Roman"/>
          <w:lang w:eastAsia="it-IT"/>
        </w:rPr>
        <w:t xml:space="preserve">qualificazioni e/o abilitazioni professionali acquisite con esame finale attinenti </w:t>
      </w:r>
      <w:proofErr w:type="gramStart"/>
      <w:r w:rsidR="00F9574B" w:rsidRPr="0021774F">
        <w:rPr>
          <w:rFonts w:ascii="Times New Roman" w:hAnsi="Times New Roman"/>
          <w:lang w:eastAsia="it-IT"/>
        </w:rPr>
        <w:t>il</w:t>
      </w:r>
      <w:proofErr w:type="gramEnd"/>
      <w:r w:rsidR="00F9574B" w:rsidRPr="0021774F">
        <w:rPr>
          <w:rFonts w:ascii="Times New Roman" w:hAnsi="Times New Roman"/>
          <w:lang w:eastAsia="it-IT"/>
        </w:rPr>
        <w:t xml:space="preserve"> profilo richiesto, con indicazione dell’Istituto che le ha rilasciate, della data e degli estremi dell’esame finale.</w:t>
      </w:r>
      <w:r w:rsidR="00F9574B" w:rsidRPr="0021774F">
        <w:rPr>
          <w:rFonts w:ascii="Times New Roman" w:hAnsi="Times New Roman"/>
        </w:rPr>
        <w:t xml:space="preserve"> </w:t>
      </w:r>
      <w:bookmarkStart w:id="5" w:name="_Hlk161828220"/>
      <w:r w:rsidR="00F9574B" w:rsidRPr="0021774F">
        <w:rPr>
          <w:rFonts w:ascii="Times New Roman" w:hAnsi="Times New Roman"/>
        </w:rPr>
        <w:t xml:space="preserve">Tali qualificazioni/abilitazioni </w:t>
      </w:r>
      <w:r w:rsidR="008A3FEE" w:rsidRPr="0021774F">
        <w:rPr>
          <w:rFonts w:ascii="Times New Roman" w:hAnsi="Times New Roman"/>
        </w:rPr>
        <w:t>devono</w:t>
      </w:r>
      <w:r w:rsidR="00F9574B" w:rsidRPr="0021774F">
        <w:rPr>
          <w:rFonts w:ascii="Times New Roman" w:hAnsi="Times New Roman"/>
        </w:rPr>
        <w:t xml:space="preserve"> essere dettagliat</w:t>
      </w:r>
      <w:r w:rsidR="008A3FEE" w:rsidRPr="0021774F">
        <w:rPr>
          <w:rFonts w:ascii="Times New Roman" w:hAnsi="Times New Roman"/>
        </w:rPr>
        <w:t>e</w:t>
      </w:r>
      <w:r w:rsidR="00F9574B" w:rsidRPr="0021774F">
        <w:rPr>
          <w:rFonts w:ascii="Times New Roman" w:hAnsi="Times New Roman"/>
        </w:rPr>
        <w:t xml:space="preserve"> nel </w:t>
      </w:r>
      <w:r w:rsidR="00F9574B" w:rsidRPr="0021774F">
        <w:rPr>
          <w:rFonts w:ascii="Times New Roman" w:hAnsi="Times New Roman"/>
          <w:i/>
        </w:rPr>
        <w:t>curriculum</w:t>
      </w:r>
      <w:r w:rsidR="00F9574B" w:rsidRPr="0021774F">
        <w:rPr>
          <w:rFonts w:ascii="Times New Roman" w:hAnsi="Times New Roman"/>
        </w:rPr>
        <w:t xml:space="preserve">, da </w:t>
      </w:r>
      <w:r w:rsidR="00F9574B" w:rsidRPr="0021774F">
        <w:rPr>
          <w:rFonts w:ascii="Times New Roman" w:hAnsi="Times New Roman"/>
        </w:rPr>
        <w:lastRenderedPageBreak/>
        <w:t>allegare obbligatoriamente</w:t>
      </w:r>
      <w:bookmarkEnd w:id="5"/>
      <w:r w:rsidR="00717C80" w:rsidRPr="0021774F">
        <w:rPr>
          <w:rFonts w:ascii="Times New Roman" w:hAnsi="Times New Roman"/>
        </w:rPr>
        <w:t xml:space="preserve"> in formato pdf;</w:t>
      </w:r>
    </w:p>
    <w:p w14:paraId="0F7E4626" w14:textId="77777777" w:rsidR="006F746D" w:rsidRPr="00E661E1" w:rsidRDefault="006F746D" w:rsidP="006F746D">
      <w:pPr>
        <w:widowControl w:val="0"/>
        <w:numPr>
          <w:ilvl w:val="0"/>
          <w:numId w:val="32"/>
        </w:numPr>
        <w:tabs>
          <w:tab w:val="left" w:pos="927"/>
        </w:tabs>
        <w:autoSpaceDE w:val="0"/>
        <w:autoSpaceDN w:val="0"/>
        <w:spacing w:before="133" w:after="0" w:line="240" w:lineRule="auto"/>
        <w:ind w:right="221"/>
        <w:jc w:val="both"/>
        <w:rPr>
          <w:rFonts w:ascii="Times New Roman" w:hAnsi="Times New Roman"/>
        </w:rPr>
      </w:pPr>
      <w:r w:rsidRPr="0021774F">
        <w:rPr>
          <w:rFonts w:ascii="Times New Roman" w:hAnsi="Times New Roman"/>
        </w:rPr>
        <w:t xml:space="preserve">di non aver riportato condanne penali con sentenza passata in giudicato per delitti non </w:t>
      </w:r>
      <w:proofErr w:type="gramStart"/>
      <w:r w:rsidRPr="0021774F">
        <w:rPr>
          <w:rFonts w:ascii="Times New Roman" w:hAnsi="Times New Roman"/>
        </w:rPr>
        <w:t>colposi  e</w:t>
      </w:r>
      <w:proofErr w:type="gramEnd"/>
      <w:r w:rsidRPr="006840BD">
        <w:rPr>
          <w:rFonts w:ascii="Times New Roman" w:hAnsi="Times New Roman"/>
        </w:rPr>
        <w:t xml:space="preserve"> </w:t>
      </w:r>
      <w:r w:rsidRPr="00E661E1">
        <w:rPr>
          <w:rFonts w:ascii="Times New Roman" w:hAnsi="Times New Roman"/>
        </w:rPr>
        <w:t>di non avere in corso procedimenti penali, né procedimenti amministrativi per l'applicazione di misure di sicurezza o di prevenzione, nonché precedenti penali a proprio carico iscrivibili nel casellario giudiziale, ai sensi dell'articolo 3 del D.P.R. 14 novembre 2002, n. 313. In caso contrario, devono essere</w:t>
      </w:r>
      <w:r w:rsidRPr="00E661E1">
        <w:rPr>
          <w:rFonts w:ascii="Times New Roman" w:hAnsi="Times New Roman"/>
          <w:spacing w:val="-1"/>
        </w:rPr>
        <w:t xml:space="preserve"> </w:t>
      </w:r>
      <w:r w:rsidRPr="00E661E1">
        <w:rPr>
          <w:rFonts w:ascii="Times New Roman" w:hAnsi="Times New Roman"/>
        </w:rPr>
        <w:t>indicate le condanne, i</w:t>
      </w:r>
      <w:r w:rsidRPr="00E661E1">
        <w:rPr>
          <w:rFonts w:ascii="Times New Roman" w:hAnsi="Times New Roman"/>
          <w:spacing w:val="-1"/>
        </w:rPr>
        <w:t xml:space="preserve"> </w:t>
      </w:r>
      <w:r w:rsidRPr="00E661E1">
        <w:rPr>
          <w:rFonts w:ascii="Times New Roman" w:hAnsi="Times New Roman"/>
        </w:rPr>
        <w:t>procedimenti a carico e ogni eventuale precedente penale, precisando la data del provvedimento e l'autorità giudiziaria che lo ha emanato ovvero quella presso la quale penda un eventuale procedimento penale;</w:t>
      </w:r>
    </w:p>
    <w:p w14:paraId="4D34D92F" w14:textId="64ADA971" w:rsidR="006F746D" w:rsidRPr="006840BD" w:rsidRDefault="006F746D" w:rsidP="006F746D">
      <w:pPr>
        <w:widowControl w:val="0"/>
        <w:numPr>
          <w:ilvl w:val="0"/>
          <w:numId w:val="32"/>
        </w:numPr>
        <w:tabs>
          <w:tab w:val="left" w:pos="927"/>
        </w:tabs>
        <w:autoSpaceDE w:val="0"/>
        <w:autoSpaceDN w:val="0"/>
        <w:spacing w:after="0" w:line="240" w:lineRule="auto"/>
        <w:ind w:right="224"/>
        <w:jc w:val="both"/>
        <w:rPr>
          <w:rFonts w:ascii="Times New Roman" w:hAnsi="Times New Roman"/>
        </w:rPr>
      </w:pPr>
      <w:r w:rsidRPr="006840BD">
        <w:rPr>
          <w:rFonts w:ascii="Times New Roman" w:hAnsi="Times New Roman"/>
        </w:rPr>
        <w:t>l’idoneità fisica all’impiego;</w:t>
      </w:r>
    </w:p>
    <w:p w14:paraId="2375CD19" w14:textId="38BA0AF5" w:rsidR="006F746D" w:rsidRPr="006840BD" w:rsidRDefault="006F746D" w:rsidP="006F746D">
      <w:pPr>
        <w:pStyle w:val="Paragrafoelenco"/>
        <w:widowControl w:val="0"/>
        <w:numPr>
          <w:ilvl w:val="0"/>
          <w:numId w:val="32"/>
        </w:numPr>
        <w:tabs>
          <w:tab w:val="left" w:pos="571"/>
        </w:tabs>
        <w:autoSpaceDE w:val="0"/>
        <w:autoSpaceDN w:val="0"/>
        <w:spacing w:after="0" w:line="237" w:lineRule="auto"/>
        <w:ind w:right="311"/>
        <w:jc w:val="both"/>
        <w:rPr>
          <w:rFonts w:ascii="Times New Roman" w:hAnsi="Times New Roman"/>
        </w:rPr>
      </w:pPr>
      <w:r w:rsidRPr="006840BD">
        <w:rPr>
          <w:rFonts w:ascii="Times New Roman" w:hAnsi="Times New Roman"/>
        </w:rPr>
        <w:t>di essere in regola, per gli aspiranti di sesso maschile, nei riguardi degli obblighi</w:t>
      </w:r>
      <w:r w:rsidRPr="006840BD">
        <w:rPr>
          <w:rFonts w:ascii="Times New Roman" w:hAnsi="Times New Roman"/>
          <w:spacing w:val="-12"/>
        </w:rPr>
        <w:t xml:space="preserve"> </w:t>
      </w:r>
      <w:r w:rsidRPr="006840BD">
        <w:rPr>
          <w:rFonts w:ascii="Times New Roman" w:hAnsi="Times New Roman"/>
        </w:rPr>
        <w:t>di leva;</w:t>
      </w:r>
    </w:p>
    <w:p w14:paraId="16FD2B04" w14:textId="22095FD3" w:rsidR="00F27CC5" w:rsidRPr="00534751" w:rsidRDefault="00F27CC5" w:rsidP="006F746D">
      <w:pPr>
        <w:pStyle w:val="Paragrafoelenco"/>
        <w:widowControl w:val="0"/>
        <w:numPr>
          <w:ilvl w:val="0"/>
          <w:numId w:val="32"/>
        </w:numPr>
        <w:tabs>
          <w:tab w:val="left" w:pos="571"/>
        </w:tabs>
        <w:autoSpaceDE w:val="0"/>
        <w:autoSpaceDN w:val="0"/>
        <w:spacing w:after="0" w:line="237" w:lineRule="auto"/>
        <w:ind w:right="311"/>
        <w:jc w:val="both"/>
        <w:rPr>
          <w:rFonts w:ascii="Times New Roman" w:hAnsi="Times New Roman"/>
        </w:rPr>
      </w:pPr>
      <w:r w:rsidRPr="006840BD">
        <w:rPr>
          <w:rFonts w:ascii="Times New Roman" w:hAnsi="Times New Roman"/>
          <w:bCs/>
        </w:rPr>
        <w:t>di non essere stat</w:t>
      </w:r>
      <w:r w:rsidR="00211287" w:rsidRPr="006840BD">
        <w:rPr>
          <w:rFonts w:ascii="Times New Roman" w:hAnsi="Times New Roman"/>
          <w:bCs/>
        </w:rPr>
        <w:t>o</w:t>
      </w:r>
      <w:r w:rsidRPr="006840BD">
        <w:rPr>
          <w:rFonts w:ascii="Times New Roman" w:hAnsi="Times New Roman"/>
          <w:bCs/>
        </w:rPr>
        <w:t xml:space="preserve"> destinatari</w:t>
      </w:r>
      <w:r w:rsidR="00211287" w:rsidRPr="006840BD">
        <w:rPr>
          <w:rFonts w:ascii="Times New Roman" w:hAnsi="Times New Roman"/>
          <w:bCs/>
        </w:rPr>
        <w:t>o</w:t>
      </w:r>
      <w:r w:rsidRPr="006840BD">
        <w:rPr>
          <w:rFonts w:ascii="Times New Roman" w:hAnsi="Times New Roman"/>
          <w:bCs/>
        </w:rPr>
        <w:t xml:space="preserve"> di sanzioni disciplinari nei due anni antecedenti alla data di presentazione della domanda, presso le pubbliche amministrazioni di provenienza</w:t>
      </w:r>
      <w:r w:rsidR="00534751">
        <w:rPr>
          <w:rFonts w:ascii="Times New Roman" w:hAnsi="Times New Roman"/>
          <w:bCs/>
        </w:rPr>
        <w:t>;</w:t>
      </w:r>
    </w:p>
    <w:p w14:paraId="5CADE78F" w14:textId="6956458A" w:rsidR="00534751" w:rsidRPr="006840BD" w:rsidRDefault="00534751" w:rsidP="006F746D">
      <w:pPr>
        <w:pStyle w:val="Paragrafoelenco"/>
        <w:widowControl w:val="0"/>
        <w:numPr>
          <w:ilvl w:val="0"/>
          <w:numId w:val="32"/>
        </w:numPr>
        <w:tabs>
          <w:tab w:val="left" w:pos="571"/>
        </w:tabs>
        <w:autoSpaceDE w:val="0"/>
        <w:autoSpaceDN w:val="0"/>
        <w:spacing w:after="0" w:line="237" w:lineRule="auto"/>
        <w:ind w:right="311"/>
        <w:jc w:val="both"/>
        <w:rPr>
          <w:rFonts w:ascii="Times New Roman" w:hAnsi="Times New Roman"/>
        </w:rPr>
      </w:pPr>
      <w:r>
        <w:rPr>
          <w:rFonts w:ascii="Times New Roman" w:hAnsi="Times New Roman"/>
        </w:rPr>
        <w:t>il possesso di patente di guida di tipo B o superiore;</w:t>
      </w:r>
    </w:p>
    <w:p w14:paraId="093D8000" w14:textId="77777777" w:rsidR="006F746D" w:rsidRPr="006840BD" w:rsidRDefault="006F746D" w:rsidP="006F746D">
      <w:pPr>
        <w:widowControl w:val="0"/>
        <w:numPr>
          <w:ilvl w:val="0"/>
          <w:numId w:val="32"/>
        </w:numPr>
        <w:tabs>
          <w:tab w:val="left" w:pos="927"/>
        </w:tabs>
        <w:autoSpaceDE w:val="0"/>
        <w:autoSpaceDN w:val="0"/>
        <w:spacing w:after="0" w:line="240" w:lineRule="auto"/>
        <w:jc w:val="both"/>
        <w:rPr>
          <w:rFonts w:ascii="Times New Roman" w:hAnsi="Times New Roman"/>
        </w:rPr>
      </w:pPr>
      <w:r w:rsidRPr="006840BD">
        <w:rPr>
          <w:rFonts w:ascii="Times New Roman" w:hAnsi="Times New Roman"/>
        </w:rPr>
        <w:t>l’accettazione</w:t>
      </w:r>
      <w:r w:rsidRPr="006840BD">
        <w:rPr>
          <w:rFonts w:ascii="Times New Roman" w:hAnsi="Times New Roman"/>
          <w:spacing w:val="-5"/>
        </w:rPr>
        <w:t xml:space="preserve"> </w:t>
      </w:r>
      <w:r w:rsidRPr="006840BD">
        <w:rPr>
          <w:rFonts w:ascii="Times New Roman" w:hAnsi="Times New Roman"/>
        </w:rPr>
        <w:t>di</w:t>
      </w:r>
      <w:r w:rsidRPr="006840BD">
        <w:rPr>
          <w:rFonts w:ascii="Times New Roman" w:hAnsi="Times New Roman"/>
          <w:spacing w:val="-5"/>
        </w:rPr>
        <w:t xml:space="preserve"> </w:t>
      </w:r>
      <w:r w:rsidRPr="006840BD">
        <w:rPr>
          <w:rFonts w:ascii="Times New Roman" w:hAnsi="Times New Roman"/>
        </w:rPr>
        <w:t>tutte</w:t>
      </w:r>
      <w:r w:rsidRPr="006840BD">
        <w:rPr>
          <w:rFonts w:ascii="Times New Roman" w:hAnsi="Times New Roman"/>
          <w:spacing w:val="-4"/>
        </w:rPr>
        <w:t xml:space="preserve"> </w:t>
      </w:r>
      <w:r w:rsidRPr="006840BD">
        <w:rPr>
          <w:rFonts w:ascii="Times New Roman" w:hAnsi="Times New Roman"/>
        </w:rPr>
        <w:t>le</w:t>
      </w:r>
      <w:r w:rsidRPr="006840BD">
        <w:rPr>
          <w:rFonts w:ascii="Times New Roman" w:hAnsi="Times New Roman"/>
          <w:spacing w:val="-4"/>
        </w:rPr>
        <w:t xml:space="preserve"> </w:t>
      </w:r>
      <w:r w:rsidRPr="006840BD">
        <w:rPr>
          <w:rFonts w:ascii="Times New Roman" w:hAnsi="Times New Roman"/>
        </w:rPr>
        <w:t>disposizioni</w:t>
      </w:r>
      <w:r w:rsidRPr="006840BD">
        <w:rPr>
          <w:rFonts w:ascii="Times New Roman" w:hAnsi="Times New Roman"/>
          <w:spacing w:val="-5"/>
        </w:rPr>
        <w:t xml:space="preserve"> </w:t>
      </w:r>
      <w:r w:rsidRPr="006840BD">
        <w:rPr>
          <w:rFonts w:ascii="Times New Roman" w:hAnsi="Times New Roman"/>
        </w:rPr>
        <w:t>contenute</w:t>
      </w:r>
      <w:r w:rsidRPr="006840BD">
        <w:rPr>
          <w:rFonts w:ascii="Times New Roman" w:hAnsi="Times New Roman"/>
          <w:spacing w:val="-5"/>
        </w:rPr>
        <w:t xml:space="preserve"> </w:t>
      </w:r>
      <w:r w:rsidRPr="006840BD">
        <w:rPr>
          <w:rFonts w:ascii="Times New Roman" w:hAnsi="Times New Roman"/>
        </w:rPr>
        <w:t>nel</w:t>
      </w:r>
      <w:r w:rsidRPr="006840BD">
        <w:rPr>
          <w:rFonts w:ascii="Times New Roman" w:hAnsi="Times New Roman"/>
          <w:spacing w:val="-5"/>
        </w:rPr>
        <w:t xml:space="preserve"> </w:t>
      </w:r>
      <w:r w:rsidRPr="006840BD">
        <w:rPr>
          <w:rFonts w:ascii="Times New Roman" w:hAnsi="Times New Roman"/>
        </w:rPr>
        <w:t>presente</w:t>
      </w:r>
      <w:r w:rsidRPr="006840BD">
        <w:rPr>
          <w:rFonts w:ascii="Times New Roman" w:hAnsi="Times New Roman"/>
          <w:spacing w:val="-4"/>
        </w:rPr>
        <w:t xml:space="preserve"> </w:t>
      </w:r>
      <w:r w:rsidRPr="006840BD">
        <w:rPr>
          <w:rFonts w:ascii="Times New Roman" w:hAnsi="Times New Roman"/>
          <w:spacing w:val="-2"/>
        </w:rPr>
        <w:t>bando.</w:t>
      </w:r>
    </w:p>
    <w:p w14:paraId="17644370" w14:textId="77777777" w:rsidR="006F746D" w:rsidRPr="006840BD" w:rsidRDefault="006F746D" w:rsidP="006F746D">
      <w:pPr>
        <w:spacing w:before="12"/>
        <w:rPr>
          <w:rFonts w:ascii="Times New Roman" w:hAnsi="Times New Roman"/>
        </w:rPr>
      </w:pPr>
    </w:p>
    <w:p w14:paraId="7C7BE571" w14:textId="77777777" w:rsidR="006F746D" w:rsidRPr="006840BD" w:rsidRDefault="006F746D" w:rsidP="006F746D">
      <w:pPr>
        <w:spacing w:line="242" w:lineRule="auto"/>
        <w:rPr>
          <w:rFonts w:ascii="Times New Roman" w:hAnsi="Times New Roman"/>
        </w:rPr>
      </w:pPr>
      <w:r w:rsidRPr="006840BD">
        <w:rPr>
          <w:rFonts w:ascii="Times New Roman" w:hAnsi="Times New Roman"/>
        </w:rPr>
        <w:t>Le dichiarazioni relative al possesso dei requisiti di ammissione hanno valore di dichiarazioni sostitutive, ai sensi degli articoli 46 e 47 del D.P.R. n. 445/2000 e sono come tali assoggettate, nel caso di falsità in atti e dichiarazioni mendaci, alle sanzioni penali previste nella richiamata normativa</w:t>
      </w:r>
    </w:p>
    <w:p w14:paraId="32D0D257" w14:textId="77777777" w:rsidR="003D7EAC" w:rsidRPr="006840BD" w:rsidRDefault="003D7EAC" w:rsidP="000D7A98">
      <w:pPr>
        <w:autoSpaceDE w:val="0"/>
        <w:autoSpaceDN w:val="0"/>
        <w:adjustRightInd w:val="0"/>
        <w:spacing w:after="0" w:line="240" w:lineRule="auto"/>
        <w:jc w:val="both"/>
        <w:rPr>
          <w:rFonts w:ascii="Times New Roman" w:hAnsi="Times New Roman"/>
          <w:bCs/>
        </w:rPr>
      </w:pPr>
    </w:p>
    <w:p w14:paraId="0AB1DA87" w14:textId="77777777" w:rsidR="000D7A98" w:rsidRPr="006840BD" w:rsidRDefault="000D7A98" w:rsidP="000D7A98">
      <w:pPr>
        <w:autoSpaceDE w:val="0"/>
        <w:autoSpaceDN w:val="0"/>
        <w:adjustRightInd w:val="0"/>
        <w:spacing w:after="0" w:line="240" w:lineRule="auto"/>
        <w:jc w:val="both"/>
        <w:rPr>
          <w:rFonts w:ascii="Times New Roman" w:hAnsi="Times New Roman"/>
        </w:rPr>
      </w:pPr>
    </w:p>
    <w:p w14:paraId="64192EAE" w14:textId="1C8C2A66" w:rsidR="000D7A98" w:rsidRPr="006840BD" w:rsidRDefault="000D7A98" w:rsidP="000D7A98">
      <w:pPr>
        <w:autoSpaceDE w:val="0"/>
        <w:autoSpaceDN w:val="0"/>
        <w:adjustRightInd w:val="0"/>
        <w:spacing w:after="0" w:line="240" w:lineRule="auto"/>
        <w:jc w:val="both"/>
        <w:rPr>
          <w:rFonts w:ascii="Times New Roman" w:hAnsi="Times New Roman"/>
        </w:rPr>
      </w:pPr>
      <w:r w:rsidRPr="006840BD">
        <w:rPr>
          <w:rFonts w:ascii="Times New Roman" w:hAnsi="Times New Roman"/>
        </w:rPr>
        <w:t xml:space="preserve">3. Alla domanda </w:t>
      </w:r>
      <w:r w:rsidRPr="006840BD">
        <w:rPr>
          <w:rFonts w:ascii="Times New Roman" w:hAnsi="Times New Roman"/>
          <w:b/>
        </w:rPr>
        <w:t xml:space="preserve">dovrà essere allegato </w:t>
      </w:r>
      <w:r w:rsidR="00884CB2" w:rsidRPr="006840BD">
        <w:rPr>
          <w:rFonts w:ascii="Times New Roman" w:hAnsi="Times New Roman"/>
          <w:b/>
        </w:rPr>
        <w:t xml:space="preserve">obbligatoriamente </w:t>
      </w:r>
      <w:r w:rsidRPr="006840BD">
        <w:rPr>
          <w:rFonts w:ascii="Times New Roman" w:hAnsi="Times New Roman"/>
          <w:b/>
        </w:rPr>
        <w:t xml:space="preserve">il </w:t>
      </w:r>
      <w:r w:rsidRPr="003A554F">
        <w:rPr>
          <w:rFonts w:ascii="Times New Roman" w:hAnsi="Times New Roman"/>
          <w:b/>
          <w:i/>
        </w:rPr>
        <w:t>curriculum</w:t>
      </w:r>
      <w:r w:rsidRPr="006840BD">
        <w:rPr>
          <w:rFonts w:ascii="Times New Roman" w:hAnsi="Times New Roman"/>
          <w:b/>
        </w:rPr>
        <w:t xml:space="preserve"> formativo e professionale</w:t>
      </w:r>
      <w:r w:rsidR="00717C80" w:rsidRPr="006840BD">
        <w:rPr>
          <w:rFonts w:ascii="Times New Roman" w:hAnsi="Times New Roman"/>
        </w:rPr>
        <w:t xml:space="preserve"> </w:t>
      </w:r>
      <w:r w:rsidR="00717C80" w:rsidRPr="006840BD">
        <w:rPr>
          <w:rFonts w:ascii="Times New Roman" w:hAnsi="Times New Roman"/>
          <w:b/>
          <w:bCs/>
        </w:rPr>
        <w:t>in formato pdf dimensione non superiore a 20 MB</w:t>
      </w:r>
      <w:r w:rsidR="00717C80" w:rsidRPr="006840BD">
        <w:rPr>
          <w:rFonts w:ascii="Times New Roman" w:hAnsi="Times New Roman"/>
        </w:rPr>
        <w:t xml:space="preserve">. </w:t>
      </w:r>
      <w:r w:rsidR="00904D0D" w:rsidRPr="006840BD">
        <w:rPr>
          <w:rFonts w:ascii="Times New Roman" w:hAnsi="Times New Roman"/>
        </w:rPr>
        <w:t xml:space="preserve">Date le limitate funzioni della piattaforma </w:t>
      </w:r>
      <w:proofErr w:type="spellStart"/>
      <w:r w:rsidR="00904D0D" w:rsidRPr="006840BD">
        <w:rPr>
          <w:rFonts w:ascii="Times New Roman" w:hAnsi="Times New Roman"/>
        </w:rPr>
        <w:t>InPa</w:t>
      </w:r>
      <w:proofErr w:type="spellEnd"/>
      <w:r w:rsidR="00904D0D" w:rsidRPr="006840BD">
        <w:rPr>
          <w:rFonts w:ascii="Times New Roman" w:hAnsi="Times New Roman"/>
        </w:rPr>
        <w:t xml:space="preserve">, che non consentono di allegare, oltre all’eventuale attestazione su DSA, altro che la ricevuta del pagamento del contributo di segreteria (non richiesto per la mobilità in questione), </w:t>
      </w:r>
      <w:r w:rsidR="00904D0D" w:rsidRPr="006840BD">
        <w:rPr>
          <w:rFonts w:ascii="Times New Roman" w:hAnsi="Times New Roman"/>
          <w:b/>
          <w:bCs/>
          <w:u w:val="single"/>
        </w:rPr>
        <w:t xml:space="preserve">si chiede di allegare, nel formato pdf richiesto e per le dimensioni consentite (non più di 20 MB), il curriculum formativo e professionale nell’area </w:t>
      </w:r>
      <w:r w:rsidR="008D4D3B" w:rsidRPr="006840BD">
        <w:rPr>
          <w:rFonts w:ascii="Times New Roman" w:hAnsi="Times New Roman"/>
          <w:b/>
          <w:bCs/>
          <w:u w:val="single"/>
        </w:rPr>
        <w:t>A</w:t>
      </w:r>
      <w:r w:rsidR="00904D0D" w:rsidRPr="006840BD">
        <w:rPr>
          <w:rFonts w:ascii="Times New Roman" w:hAnsi="Times New Roman"/>
          <w:b/>
          <w:bCs/>
          <w:u w:val="single"/>
        </w:rPr>
        <w:t>llegati</w:t>
      </w:r>
      <w:r w:rsidR="008D4D3B" w:rsidRPr="006840BD">
        <w:rPr>
          <w:rFonts w:ascii="Times New Roman" w:hAnsi="Times New Roman"/>
          <w:b/>
          <w:bCs/>
          <w:u w:val="single"/>
        </w:rPr>
        <w:t xml:space="preserve"> – Ricevuta versamento diritti di segreteria</w:t>
      </w:r>
      <w:r w:rsidR="008D4D3B" w:rsidRPr="006840BD">
        <w:rPr>
          <w:rFonts w:ascii="Times New Roman" w:hAnsi="Times New Roman"/>
        </w:rPr>
        <w:t>.</w:t>
      </w:r>
    </w:p>
    <w:p w14:paraId="43078D4D" w14:textId="77777777" w:rsidR="008D4D3B" w:rsidRPr="006840BD" w:rsidRDefault="008D4D3B" w:rsidP="000D7A98">
      <w:pPr>
        <w:autoSpaceDE w:val="0"/>
        <w:autoSpaceDN w:val="0"/>
        <w:adjustRightInd w:val="0"/>
        <w:spacing w:after="0" w:line="240" w:lineRule="auto"/>
        <w:jc w:val="both"/>
        <w:rPr>
          <w:rFonts w:ascii="Times New Roman" w:hAnsi="Times New Roman"/>
        </w:rPr>
      </w:pPr>
    </w:p>
    <w:p w14:paraId="7A4D92E5" w14:textId="288AC3A6" w:rsidR="00717C80" w:rsidRPr="006840BD" w:rsidRDefault="00DE3970" w:rsidP="000D7A98">
      <w:pPr>
        <w:autoSpaceDE w:val="0"/>
        <w:autoSpaceDN w:val="0"/>
        <w:adjustRightInd w:val="0"/>
        <w:spacing w:after="0" w:line="240" w:lineRule="auto"/>
        <w:jc w:val="both"/>
        <w:rPr>
          <w:rFonts w:ascii="Times New Roman" w:hAnsi="Times New Roman"/>
        </w:rPr>
      </w:pPr>
      <w:r w:rsidRPr="006840BD">
        <w:rPr>
          <w:rFonts w:ascii="Times New Roman" w:hAnsi="Times New Roman"/>
          <w:b/>
          <w:bCs/>
          <w:u w:val="single"/>
        </w:rPr>
        <w:t>Qualora il candidato volesse allegare anche il nulla-osta dell’Ente presso cui presta servizio, dovrà inserire in un unico documento pdf il nulla osta ed il curriculum, avendo cura che le dimensioni del file non superino i 20 MB, e allegare il documento nell’area Allegati – Ricevuta versamento diritti di segreteria</w:t>
      </w:r>
      <w:r w:rsidRPr="006840BD">
        <w:rPr>
          <w:rFonts w:ascii="Times New Roman" w:hAnsi="Times New Roman"/>
        </w:rPr>
        <w:t xml:space="preserve"> </w:t>
      </w:r>
    </w:p>
    <w:p w14:paraId="3520A78C" w14:textId="77777777" w:rsidR="000D7A98" w:rsidRPr="006840BD" w:rsidRDefault="000D7A98" w:rsidP="000D7A98">
      <w:pPr>
        <w:autoSpaceDE w:val="0"/>
        <w:autoSpaceDN w:val="0"/>
        <w:adjustRightInd w:val="0"/>
        <w:spacing w:after="0" w:line="240" w:lineRule="auto"/>
        <w:jc w:val="both"/>
        <w:rPr>
          <w:rFonts w:ascii="Times New Roman" w:hAnsi="Times New Roman"/>
          <w:bCs/>
        </w:rPr>
      </w:pPr>
    </w:p>
    <w:p w14:paraId="4F662173" w14:textId="77777777" w:rsidR="0085067E" w:rsidRPr="006840BD" w:rsidRDefault="0085067E" w:rsidP="0085067E">
      <w:pPr>
        <w:autoSpaceDE w:val="0"/>
        <w:autoSpaceDN w:val="0"/>
        <w:adjustRightInd w:val="0"/>
        <w:spacing w:after="0" w:line="240" w:lineRule="auto"/>
        <w:jc w:val="both"/>
        <w:rPr>
          <w:rFonts w:ascii="Times New Roman" w:hAnsi="Times New Roman"/>
          <w:lang w:eastAsia="it-IT"/>
        </w:rPr>
      </w:pPr>
    </w:p>
    <w:p w14:paraId="1C1E226E" w14:textId="77777777" w:rsidR="002517DB" w:rsidRPr="006840BD" w:rsidRDefault="000D7A98" w:rsidP="0085067E">
      <w:pPr>
        <w:autoSpaceDE w:val="0"/>
        <w:autoSpaceDN w:val="0"/>
        <w:adjustRightInd w:val="0"/>
        <w:spacing w:after="0" w:line="240" w:lineRule="auto"/>
        <w:jc w:val="both"/>
        <w:rPr>
          <w:rFonts w:ascii="Times New Roman" w:hAnsi="Times New Roman"/>
          <w:lang w:eastAsia="it-IT"/>
        </w:rPr>
      </w:pPr>
      <w:r w:rsidRPr="006840BD">
        <w:rPr>
          <w:rFonts w:ascii="Times New Roman" w:hAnsi="Times New Roman"/>
          <w:lang w:eastAsia="it-IT"/>
        </w:rPr>
        <w:t>6</w:t>
      </w:r>
      <w:r w:rsidR="008E4BAB" w:rsidRPr="006840BD">
        <w:rPr>
          <w:rFonts w:ascii="Times New Roman" w:hAnsi="Times New Roman"/>
          <w:lang w:eastAsia="it-IT"/>
        </w:rPr>
        <w:t xml:space="preserve">. </w:t>
      </w:r>
      <w:r w:rsidR="008217BC" w:rsidRPr="006840BD">
        <w:rPr>
          <w:rFonts w:ascii="Times New Roman" w:hAnsi="Times New Roman"/>
          <w:lang w:eastAsia="it-IT"/>
        </w:rPr>
        <w:t xml:space="preserve">Per eventuali omissioni od imperfezioni di carattere formale nella domanda di </w:t>
      </w:r>
      <w:r w:rsidR="008F0335" w:rsidRPr="006840BD">
        <w:rPr>
          <w:rFonts w:ascii="Times New Roman" w:hAnsi="Times New Roman"/>
          <w:lang w:eastAsia="it-IT"/>
        </w:rPr>
        <w:t>partecipazione</w:t>
      </w:r>
      <w:r w:rsidR="008217BC" w:rsidRPr="006840BD">
        <w:rPr>
          <w:rFonts w:ascii="Times New Roman" w:hAnsi="Times New Roman"/>
          <w:lang w:eastAsia="it-IT"/>
        </w:rPr>
        <w:t xml:space="preserve"> e/o nella</w:t>
      </w:r>
      <w:r w:rsidR="00543748" w:rsidRPr="006840BD">
        <w:rPr>
          <w:rFonts w:ascii="Times New Roman" w:hAnsi="Times New Roman"/>
          <w:lang w:eastAsia="it-IT"/>
        </w:rPr>
        <w:t xml:space="preserve"> </w:t>
      </w:r>
      <w:r w:rsidR="008217BC" w:rsidRPr="006840BD">
        <w:rPr>
          <w:rFonts w:ascii="Times New Roman" w:hAnsi="Times New Roman"/>
          <w:lang w:eastAsia="it-IT"/>
        </w:rPr>
        <w:t>documentazione, l'Amministrazione ha facoltà di chiedere la regolarizzazione della stessa che deve in ogni caso</w:t>
      </w:r>
      <w:r w:rsidR="00543748" w:rsidRPr="006840BD">
        <w:rPr>
          <w:rFonts w:ascii="Times New Roman" w:hAnsi="Times New Roman"/>
          <w:lang w:eastAsia="it-IT"/>
        </w:rPr>
        <w:t xml:space="preserve"> </w:t>
      </w:r>
      <w:r w:rsidR="008217BC" w:rsidRPr="006840BD">
        <w:rPr>
          <w:rFonts w:ascii="Times New Roman" w:hAnsi="Times New Roman"/>
          <w:lang w:eastAsia="it-IT"/>
        </w:rPr>
        <w:t xml:space="preserve">avvenire a cura del candidato </w:t>
      </w:r>
      <w:r w:rsidR="008217BC" w:rsidRPr="006840BD">
        <w:rPr>
          <w:rFonts w:ascii="Times New Roman" w:hAnsi="Times New Roman"/>
          <w:u w:val="single"/>
          <w:lang w:eastAsia="it-IT"/>
        </w:rPr>
        <w:t>entro 7 giorni</w:t>
      </w:r>
      <w:r w:rsidR="008217BC" w:rsidRPr="006840BD">
        <w:rPr>
          <w:rFonts w:ascii="Times New Roman" w:hAnsi="Times New Roman"/>
          <w:lang w:eastAsia="it-IT"/>
        </w:rPr>
        <w:t xml:space="preserve"> dal ricevimento della predetta richiesta, pena l'esclusione dalla</w:t>
      </w:r>
      <w:r w:rsidR="00543748" w:rsidRPr="006840BD">
        <w:rPr>
          <w:rFonts w:ascii="Times New Roman" w:hAnsi="Times New Roman"/>
          <w:lang w:eastAsia="it-IT"/>
        </w:rPr>
        <w:t xml:space="preserve"> </w:t>
      </w:r>
      <w:r w:rsidR="008217BC" w:rsidRPr="006840BD">
        <w:rPr>
          <w:rFonts w:ascii="Times New Roman" w:hAnsi="Times New Roman"/>
          <w:lang w:eastAsia="it-IT"/>
        </w:rPr>
        <w:t>selezione.</w:t>
      </w:r>
    </w:p>
    <w:p w14:paraId="4B1B8DC8" w14:textId="77777777" w:rsidR="0085067E" w:rsidRPr="006840BD" w:rsidRDefault="0085067E" w:rsidP="0085067E">
      <w:pPr>
        <w:autoSpaceDE w:val="0"/>
        <w:autoSpaceDN w:val="0"/>
        <w:adjustRightInd w:val="0"/>
        <w:spacing w:after="0" w:line="240" w:lineRule="auto"/>
        <w:jc w:val="both"/>
        <w:rPr>
          <w:rFonts w:ascii="Times New Roman" w:hAnsi="Times New Roman"/>
          <w:lang w:eastAsia="it-IT"/>
        </w:rPr>
      </w:pPr>
    </w:p>
    <w:p w14:paraId="7B1B17DB" w14:textId="0D156295" w:rsidR="00431272" w:rsidRPr="000107A3" w:rsidRDefault="000D7A98" w:rsidP="0085067E">
      <w:pPr>
        <w:autoSpaceDE w:val="0"/>
        <w:autoSpaceDN w:val="0"/>
        <w:adjustRightInd w:val="0"/>
        <w:spacing w:after="0" w:line="240" w:lineRule="auto"/>
        <w:jc w:val="both"/>
        <w:rPr>
          <w:rFonts w:ascii="Times New Roman" w:hAnsi="Times New Roman"/>
          <w:lang w:eastAsia="it-IT"/>
        </w:rPr>
      </w:pPr>
      <w:r w:rsidRPr="006840BD">
        <w:rPr>
          <w:rFonts w:ascii="Times New Roman" w:hAnsi="Times New Roman"/>
          <w:lang w:eastAsia="it-IT"/>
        </w:rPr>
        <w:t>7</w:t>
      </w:r>
      <w:r w:rsidR="008E4BAB" w:rsidRPr="006840BD">
        <w:rPr>
          <w:rFonts w:ascii="Times New Roman" w:hAnsi="Times New Roman"/>
          <w:lang w:eastAsia="it-IT"/>
        </w:rPr>
        <w:t xml:space="preserve">. </w:t>
      </w:r>
      <w:r w:rsidR="008217BC" w:rsidRPr="006840BD">
        <w:rPr>
          <w:rFonts w:ascii="Times New Roman" w:hAnsi="Times New Roman"/>
          <w:lang w:eastAsia="it-IT"/>
        </w:rPr>
        <w:t xml:space="preserve">Ai sensi </w:t>
      </w:r>
      <w:r w:rsidR="00865E3B" w:rsidRPr="006840BD">
        <w:rPr>
          <w:rFonts w:ascii="Times New Roman" w:hAnsi="Times New Roman"/>
          <w:lang w:eastAsia="it-IT"/>
        </w:rPr>
        <w:t>del Regolamento (UE) n. 679/2016 e del D. Lgs. n. 196 del 30 giugno 2003, come modificato dal D.lgs. 101/2018</w:t>
      </w:r>
      <w:r w:rsidR="008217BC" w:rsidRPr="006840BD">
        <w:rPr>
          <w:rFonts w:ascii="Times New Roman" w:hAnsi="Times New Roman"/>
          <w:lang w:eastAsia="it-IT"/>
        </w:rPr>
        <w:t>, i dati personali</w:t>
      </w:r>
      <w:r w:rsidR="00543748" w:rsidRPr="006840BD">
        <w:rPr>
          <w:rFonts w:ascii="Times New Roman" w:hAnsi="Times New Roman"/>
          <w:lang w:eastAsia="it-IT"/>
        </w:rPr>
        <w:t xml:space="preserve"> </w:t>
      </w:r>
      <w:r w:rsidR="008217BC" w:rsidRPr="006840BD">
        <w:rPr>
          <w:rFonts w:ascii="Times New Roman" w:hAnsi="Times New Roman"/>
          <w:lang w:eastAsia="it-IT"/>
        </w:rPr>
        <w:t xml:space="preserve">forniti dai candidati saranno raccolti presso il Comune di </w:t>
      </w:r>
      <w:r w:rsidR="005F65F8" w:rsidRPr="006840BD">
        <w:rPr>
          <w:rFonts w:ascii="Times New Roman" w:hAnsi="Times New Roman"/>
          <w:lang w:eastAsia="it-IT"/>
        </w:rPr>
        <w:t>OLMEDO</w:t>
      </w:r>
      <w:r w:rsidR="008217BC" w:rsidRPr="006840BD">
        <w:rPr>
          <w:rFonts w:ascii="Times New Roman" w:hAnsi="Times New Roman"/>
          <w:lang w:eastAsia="it-IT"/>
        </w:rPr>
        <w:t xml:space="preserve"> –</w:t>
      </w:r>
      <w:r w:rsidR="00543748" w:rsidRPr="006840BD">
        <w:rPr>
          <w:rFonts w:ascii="Times New Roman" w:hAnsi="Times New Roman"/>
          <w:lang w:eastAsia="it-IT"/>
        </w:rPr>
        <w:t xml:space="preserve"> </w:t>
      </w:r>
      <w:r w:rsidR="00865E3B" w:rsidRPr="006840BD">
        <w:rPr>
          <w:rFonts w:ascii="Times New Roman" w:hAnsi="Times New Roman"/>
          <w:lang w:eastAsia="it-IT"/>
        </w:rPr>
        <w:t>Servizio</w:t>
      </w:r>
      <w:r w:rsidR="008217BC" w:rsidRPr="006840BD">
        <w:rPr>
          <w:rFonts w:ascii="Times New Roman" w:hAnsi="Times New Roman"/>
          <w:lang w:eastAsia="it-IT"/>
        </w:rPr>
        <w:t xml:space="preserve"> Personale, per le</w:t>
      </w:r>
      <w:r w:rsidR="00543748" w:rsidRPr="006840BD">
        <w:rPr>
          <w:rFonts w:ascii="Times New Roman" w:hAnsi="Times New Roman"/>
          <w:lang w:eastAsia="it-IT"/>
        </w:rPr>
        <w:t xml:space="preserve"> </w:t>
      </w:r>
      <w:r w:rsidR="008217BC" w:rsidRPr="006840BD">
        <w:rPr>
          <w:rFonts w:ascii="Times New Roman" w:hAnsi="Times New Roman"/>
          <w:lang w:eastAsia="it-IT"/>
        </w:rPr>
        <w:t>finalità di gestione della selezione e saranno trattati presso banche dati cartacee e informatizzate anche</w:t>
      </w:r>
      <w:r w:rsidR="00543748" w:rsidRPr="006840BD">
        <w:rPr>
          <w:rFonts w:ascii="Times New Roman" w:hAnsi="Times New Roman"/>
          <w:lang w:eastAsia="it-IT"/>
        </w:rPr>
        <w:t xml:space="preserve"> </w:t>
      </w:r>
      <w:r w:rsidR="008217BC" w:rsidRPr="006840BD">
        <w:rPr>
          <w:rFonts w:ascii="Times New Roman" w:hAnsi="Times New Roman"/>
          <w:lang w:eastAsia="it-IT"/>
        </w:rPr>
        <w:t>successivamente all'eventuale instaurazione del rapporto di lavoro, per finalità inerenti alla gestione del rapporto</w:t>
      </w:r>
      <w:r w:rsidR="00543748" w:rsidRPr="006840BD">
        <w:rPr>
          <w:rFonts w:ascii="Times New Roman" w:hAnsi="Times New Roman"/>
          <w:lang w:eastAsia="it-IT"/>
        </w:rPr>
        <w:t xml:space="preserve"> </w:t>
      </w:r>
      <w:r w:rsidR="008217BC" w:rsidRPr="006840BD">
        <w:rPr>
          <w:rFonts w:ascii="Times New Roman" w:hAnsi="Times New Roman"/>
          <w:lang w:eastAsia="it-IT"/>
        </w:rPr>
        <w:t>medesimo.</w:t>
      </w:r>
    </w:p>
    <w:p w14:paraId="596F2378" w14:textId="77777777" w:rsidR="00D339D7" w:rsidRPr="000107A3" w:rsidRDefault="00D339D7" w:rsidP="000D7A98">
      <w:pPr>
        <w:pStyle w:val="Default"/>
        <w:jc w:val="both"/>
        <w:rPr>
          <w:b/>
          <w:bCs/>
          <w:sz w:val="22"/>
          <w:szCs w:val="22"/>
        </w:rPr>
      </w:pPr>
    </w:p>
    <w:p w14:paraId="65531D9E" w14:textId="40A418A1" w:rsidR="005F65F8" w:rsidRPr="000107A3" w:rsidRDefault="005F65F8" w:rsidP="000D7A98">
      <w:pPr>
        <w:pStyle w:val="Default"/>
        <w:jc w:val="both"/>
        <w:rPr>
          <w:b/>
          <w:bCs/>
          <w:sz w:val="22"/>
          <w:szCs w:val="22"/>
        </w:rPr>
      </w:pPr>
    </w:p>
    <w:p w14:paraId="6C8F3E68" w14:textId="77777777" w:rsidR="00AF59AD" w:rsidRPr="000107A3" w:rsidRDefault="00AF59AD" w:rsidP="000D7A98">
      <w:pPr>
        <w:pStyle w:val="Default"/>
        <w:jc w:val="center"/>
        <w:rPr>
          <w:b/>
          <w:sz w:val="22"/>
          <w:szCs w:val="22"/>
        </w:rPr>
      </w:pPr>
      <w:r w:rsidRPr="000107A3">
        <w:rPr>
          <w:b/>
          <w:bCs/>
          <w:sz w:val="22"/>
          <w:szCs w:val="22"/>
        </w:rPr>
        <w:t xml:space="preserve">Art. 3 - </w:t>
      </w:r>
      <w:r w:rsidRPr="000107A3">
        <w:rPr>
          <w:b/>
          <w:sz w:val="22"/>
          <w:szCs w:val="22"/>
        </w:rPr>
        <w:t>Cause di esclusione</w:t>
      </w:r>
    </w:p>
    <w:p w14:paraId="4E5A0428" w14:textId="77777777" w:rsidR="005A260B" w:rsidRPr="000107A3" w:rsidRDefault="005A260B" w:rsidP="000D7A98">
      <w:pPr>
        <w:pStyle w:val="Corpodeltesto3"/>
        <w:spacing w:after="0" w:line="240" w:lineRule="auto"/>
        <w:rPr>
          <w:rFonts w:ascii="Times New Roman" w:hAnsi="Times New Roman"/>
          <w:sz w:val="22"/>
          <w:szCs w:val="22"/>
        </w:rPr>
      </w:pPr>
      <w:r w:rsidRPr="000107A3">
        <w:rPr>
          <w:rFonts w:ascii="Times New Roman" w:hAnsi="Times New Roman"/>
          <w:sz w:val="22"/>
          <w:szCs w:val="22"/>
        </w:rPr>
        <w:t xml:space="preserve">1. </w:t>
      </w:r>
      <w:r w:rsidR="00AF59AD" w:rsidRPr="000107A3">
        <w:rPr>
          <w:rFonts w:ascii="Times New Roman" w:hAnsi="Times New Roman"/>
          <w:sz w:val="22"/>
          <w:szCs w:val="22"/>
          <w:u w:val="single"/>
        </w:rPr>
        <w:t>Comporta l’automatica esclusione</w:t>
      </w:r>
      <w:r w:rsidR="00AF59AD" w:rsidRPr="000107A3">
        <w:rPr>
          <w:rFonts w:ascii="Times New Roman" w:hAnsi="Times New Roman"/>
          <w:sz w:val="22"/>
          <w:szCs w:val="22"/>
        </w:rPr>
        <w:t xml:space="preserve"> dalla selezione una o più delle seguenti condizioni:</w:t>
      </w:r>
    </w:p>
    <w:p w14:paraId="6E5E4D6B" w14:textId="77777777" w:rsidR="005A260B" w:rsidRPr="000107A3" w:rsidRDefault="00AF59AD" w:rsidP="00CE4C22">
      <w:pPr>
        <w:pStyle w:val="Corpodeltesto3"/>
        <w:numPr>
          <w:ilvl w:val="0"/>
          <w:numId w:val="5"/>
        </w:numPr>
        <w:spacing w:after="0" w:line="240" w:lineRule="auto"/>
        <w:rPr>
          <w:rFonts w:ascii="Times New Roman" w:hAnsi="Times New Roman"/>
          <w:sz w:val="22"/>
          <w:szCs w:val="22"/>
        </w:rPr>
      </w:pPr>
      <w:r w:rsidRPr="000107A3">
        <w:rPr>
          <w:rFonts w:ascii="Times New Roman" w:hAnsi="Times New Roman"/>
          <w:sz w:val="22"/>
          <w:szCs w:val="22"/>
        </w:rPr>
        <w:t>mancata presentazione della domanda, entro il termine di scadenza</w:t>
      </w:r>
      <w:r w:rsidR="00A02141" w:rsidRPr="000107A3">
        <w:rPr>
          <w:rFonts w:ascii="Times New Roman" w:hAnsi="Times New Roman"/>
          <w:sz w:val="22"/>
          <w:szCs w:val="22"/>
        </w:rPr>
        <w:t>;</w:t>
      </w:r>
      <w:r w:rsidR="00951D53" w:rsidRPr="000107A3">
        <w:rPr>
          <w:rFonts w:ascii="Times New Roman" w:hAnsi="Times New Roman"/>
          <w:b/>
          <w:sz w:val="22"/>
          <w:szCs w:val="22"/>
        </w:rPr>
        <w:t xml:space="preserve"> </w:t>
      </w:r>
    </w:p>
    <w:p w14:paraId="79FB70EE" w14:textId="77777777" w:rsidR="005A260B" w:rsidRPr="000107A3" w:rsidRDefault="00AF59AD" w:rsidP="00CE4C22">
      <w:pPr>
        <w:pStyle w:val="Corpodeltesto3"/>
        <w:numPr>
          <w:ilvl w:val="0"/>
          <w:numId w:val="5"/>
        </w:numPr>
        <w:spacing w:after="0" w:line="240" w:lineRule="auto"/>
        <w:rPr>
          <w:rFonts w:ascii="Times New Roman" w:hAnsi="Times New Roman"/>
          <w:sz w:val="22"/>
          <w:szCs w:val="22"/>
        </w:rPr>
      </w:pPr>
      <w:r w:rsidRPr="000107A3">
        <w:rPr>
          <w:rFonts w:ascii="Times New Roman" w:hAnsi="Times New Roman"/>
          <w:sz w:val="22"/>
          <w:szCs w:val="22"/>
        </w:rPr>
        <w:t xml:space="preserve">mancanza dei </w:t>
      </w:r>
      <w:r w:rsidRPr="000107A3">
        <w:rPr>
          <w:rFonts w:ascii="Times New Roman" w:hAnsi="Times New Roman"/>
          <w:i/>
          <w:sz w:val="22"/>
          <w:szCs w:val="22"/>
        </w:rPr>
        <w:t xml:space="preserve">requisiti di ammissione </w:t>
      </w:r>
      <w:r w:rsidRPr="000107A3">
        <w:rPr>
          <w:rFonts w:ascii="Times New Roman" w:hAnsi="Times New Roman"/>
          <w:sz w:val="22"/>
          <w:szCs w:val="22"/>
        </w:rPr>
        <w:t>di cui all’art. 1 del presente avviso;</w:t>
      </w:r>
    </w:p>
    <w:p w14:paraId="3E28544B" w14:textId="6836B87D" w:rsidR="00AF59AD" w:rsidRPr="00DE3970" w:rsidRDefault="00FD25B6" w:rsidP="00CE4C22">
      <w:pPr>
        <w:pStyle w:val="Corpodeltesto3"/>
        <w:numPr>
          <w:ilvl w:val="0"/>
          <w:numId w:val="5"/>
        </w:numPr>
        <w:spacing w:after="0" w:line="240" w:lineRule="auto"/>
        <w:rPr>
          <w:rFonts w:ascii="Times New Roman" w:hAnsi="Times New Roman"/>
          <w:sz w:val="22"/>
          <w:szCs w:val="22"/>
        </w:rPr>
      </w:pPr>
      <w:r w:rsidRPr="00DE3970">
        <w:rPr>
          <w:rFonts w:ascii="Times New Roman" w:hAnsi="Times New Roman"/>
          <w:sz w:val="22"/>
          <w:szCs w:val="22"/>
        </w:rPr>
        <w:t xml:space="preserve">mancata presentazione del </w:t>
      </w:r>
      <w:r w:rsidR="00AF59AD" w:rsidRPr="001846B0">
        <w:rPr>
          <w:rFonts w:ascii="Times New Roman" w:hAnsi="Times New Roman"/>
          <w:i/>
          <w:sz w:val="22"/>
          <w:szCs w:val="22"/>
        </w:rPr>
        <w:t>curriculum</w:t>
      </w:r>
      <w:r w:rsidR="00AF59AD" w:rsidRPr="00DE3970">
        <w:rPr>
          <w:rFonts w:ascii="Times New Roman" w:hAnsi="Times New Roman"/>
          <w:sz w:val="22"/>
          <w:szCs w:val="22"/>
        </w:rPr>
        <w:t xml:space="preserve"> formativo e professionale</w:t>
      </w:r>
      <w:r w:rsidR="00E2379B" w:rsidRPr="00DE3970">
        <w:rPr>
          <w:rFonts w:ascii="Times New Roman" w:hAnsi="Times New Roman"/>
          <w:sz w:val="22"/>
          <w:szCs w:val="22"/>
        </w:rPr>
        <w:t>.</w:t>
      </w:r>
    </w:p>
    <w:p w14:paraId="2C36A893" w14:textId="77777777" w:rsidR="005A260B" w:rsidRPr="00DE3970" w:rsidRDefault="005A260B" w:rsidP="000D7A98">
      <w:pPr>
        <w:autoSpaceDE w:val="0"/>
        <w:autoSpaceDN w:val="0"/>
        <w:adjustRightInd w:val="0"/>
        <w:spacing w:after="0" w:line="240" w:lineRule="auto"/>
        <w:jc w:val="both"/>
        <w:rPr>
          <w:rFonts w:ascii="Times New Roman" w:hAnsi="Times New Roman"/>
          <w:lang w:eastAsia="it-IT"/>
        </w:rPr>
      </w:pPr>
    </w:p>
    <w:p w14:paraId="47EDD563" w14:textId="77777777" w:rsidR="00064E59" w:rsidRPr="00DE3970" w:rsidRDefault="005A260B" w:rsidP="000D7A98">
      <w:pPr>
        <w:autoSpaceDE w:val="0"/>
        <w:autoSpaceDN w:val="0"/>
        <w:adjustRightInd w:val="0"/>
        <w:spacing w:after="0" w:line="240" w:lineRule="auto"/>
        <w:jc w:val="both"/>
        <w:rPr>
          <w:rFonts w:ascii="Times New Roman" w:hAnsi="Times New Roman"/>
          <w:lang w:eastAsia="it-IT"/>
        </w:rPr>
      </w:pPr>
      <w:r w:rsidRPr="00DE3970">
        <w:rPr>
          <w:rFonts w:ascii="Times New Roman" w:hAnsi="Times New Roman"/>
          <w:lang w:eastAsia="it-IT"/>
        </w:rPr>
        <w:t xml:space="preserve">2. </w:t>
      </w:r>
      <w:r w:rsidR="00996E58" w:rsidRPr="00DE3970">
        <w:rPr>
          <w:rFonts w:ascii="Times New Roman" w:hAnsi="Times New Roman"/>
          <w:lang w:eastAsia="it-IT"/>
        </w:rPr>
        <w:t xml:space="preserve">Alla domanda dovranno essere allegati, </w:t>
      </w:r>
      <w:r w:rsidR="00996E58" w:rsidRPr="00DE3970">
        <w:rPr>
          <w:rFonts w:ascii="Times New Roman" w:hAnsi="Times New Roman"/>
          <w:u w:val="single"/>
          <w:lang w:eastAsia="it-IT"/>
        </w:rPr>
        <w:t>pena esclusione</w:t>
      </w:r>
      <w:r w:rsidR="00996E58" w:rsidRPr="00DE3970">
        <w:rPr>
          <w:rFonts w:ascii="Times New Roman" w:hAnsi="Times New Roman"/>
          <w:lang w:eastAsia="it-IT"/>
        </w:rPr>
        <w:t xml:space="preserve"> dalla selezione:</w:t>
      </w:r>
    </w:p>
    <w:p w14:paraId="58263414" w14:textId="08D2AF73" w:rsidR="00996E58" w:rsidRDefault="00996E58" w:rsidP="00CE4C22">
      <w:pPr>
        <w:numPr>
          <w:ilvl w:val="0"/>
          <w:numId w:val="6"/>
        </w:numPr>
        <w:autoSpaceDE w:val="0"/>
        <w:autoSpaceDN w:val="0"/>
        <w:adjustRightInd w:val="0"/>
        <w:spacing w:after="0" w:line="240" w:lineRule="auto"/>
        <w:ind w:left="714" w:hanging="357"/>
        <w:jc w:val="both"/>
        <w:rPr>
          <w:rFonts w:ascii="Times New Roman" w:hAnsi="Times New Roman"/>
          <w:lang w:eastAsia="it-IT"/>
        </w:rPr>
      </w:pPr>
      <w:r w:rsidRPr="00DE3970">
        <w:rPr>
          <w:rFonts w:ascii="Times New Roman" w:hAnsi="Times New Roman"/>
          <w:lang w:eastAsia="it-IT"/>
        </w:rPr>
        <w:t>il proprio curriculum</w:t>
      </w:r>
      <w:r w:rsidR="003A554F">
        <w:rPr>
          <w:rFonts w:ascii="Times New Roman" w:hAnsi="Times New Roman"/>
          <w:lang w:eastAsia="it-IT"/>
        </w:rPr>
        <w:t xml:space="preserve"> </w:t>
      </w:r>
      <w:r w:rsidR="00FD25B6" w:rsidRPr="00DE3970">
        <w:rPr>
          <w:rFonts w:ascii="Times New Roman" w:hAnsi="Times New Roman"/>
          <w:u w:val="single"/>
          <w:lang w:eastAsia="it-IT"/>
        </w:rPr>
        <w:t>formativo e professionale</w:t>
      </w:r>
      <w:r w:rsidR="00911B5E" w:rsidRPr="00DE3970">
        <w:rPr>
          <w:rFonts w:ascii="Times New Roman" w:hAnsi="Times New Roman"/>
          <w:lang w:eastAsia="it-IT"/>
        </w:rPr>
        <w:t xml:space="preserve"> </w:t>
      </w:r>
      <w:r w:rsidR="00911B5E" w:rsidRPr="00DE3970">
        <w:rPr>
          <w:rFonts w:ascii="Times New Roman" w:hAnsi="Times New Roman"/>
        </w:rPr>
        <w:t>(cfr. art. 2, punto 3)</w:t>
      </w:r>
      <w:r w:rsidRPr="00DE3970">
        <w:rPr>
          <w:rFonts w:ascii="Times New Roman" w:hAnsi="Times New Roman"/>
          <w:lang w:eastAsia="it-IT"/>
        </w:rPr>
        <w:t xml:space="preserve">, dal quale risultino, in particolare, i titoli di studio e formativi conseguiti, </w:t>
      </w:r>
      <w:proofErr w:type="gramStart"/>
      <w:r w:rsidRPr="00DE3970">
        <w:rPr>
          <w:rFonts w:ascii="Times New Roman" w:hAnsi="Times New Roman"/>
          <w:lang w:eastAsia="it-IT"/>
        </w:rPr>
        <w:t>le esperienza</w:t>
      </w:r>
      <w:proofErr w:type="gramEnd"/>
      <w:r w:rsidRPr="00DE3970">
        <w:rPr>
          <w:rFonts w:ascii="Times New Roman" w:hAnsi="Times New Roman"/>
          <w:lang w:eastAsia="it-IT"/>
        </w:rPr>
        <w:t xml:space="preserve"> professionali maturate, </w:t>
      </w:r>
      <w:r w:rsidR="00177C50" w:rsidRPr="00DE3970">
        <w:rPr>
          <w:rFonts w:ascii="Times New Roman" w:hAnsi="Times New Roman"/>
          <w:lang w:eastAsia="it-IT"/>
        </w:rPr>
        <w:t xml:space="preserve">le qualificazioni e/o abilitazioni professionali acquisite con esame finale attinenti il profilo richiesto, </w:t>
      </w:r>
      <w:r w:rsidRPr="00DE3970">
        <w:rPr>
          <w:rFonts w:ascii="Times New Roman" w:hAnsi="Times New Roman"/>
          <w:lang w:eastAsia="it-IT"/>
        </w:rPr>
        <w:t>e, più in generale, quant'altro concorra alla valutazione completa della professionalità del candidato in rapporto al posto da ricoprire e ai criteri di scelta posti a base della selezione.</w:t>
      </w:r>
    </w:p>
    <w:p w14:paraId="56F26C24" w14:textId="46862D3B" w:rsidR="00C66E34" w:rsidRPr="005A74DC" w:rsidRDefault="001846B0" w:rsidP="001846B0">
      <w:pPr>
        <w:autoSpaceDE w:val="0"/>
        <w:autoSpaceDN w:val="0"/>
        <w:adjustRightInd w:val="0"/>
        <w:spacing w:after="0" w:line="240" w:lineRule="auto"/>
        <w:jc w:val="both"/>
        <w:rPr>
          <w:rFonts w:ascii="Times New Roman" w:hAnsi="Times New Roman"/>
        </w:rPr>
      </w:pPr>
      <w:r>
        <w:rPr>
          <w:rFonts w:ascii="Times New Roman" w:hAnsi="Times New Roman"/>
          <w:lang w:eastAsia="it-IT"/>
        </w:rPr>
        <w:t>3. Potrà essere eventualmente allegata</w:t>
      </w:r>
      <w:r w:rsidR="00C66E34" w:rsidRPr="005A74DC">
        <w:rPr>
          <w:rFonts w:ascii="Times New Roman" w:hAnsi="Times New Roman"/>
          <w:b/>
        </w:rPr>
        <w:t xml:space="preserve"> Certificazione medica</w:t>
      </w:r>
      <w:r w:rsidR="00C66E34" w:rsidRPr="005A74DC">
        <w:rPr>
          <w:rFonts w:ascii="Times New Roman" w:hAnsi="Times New Roman"/>
        </w:rPr>
        <w:t>, rilasciata da struttura sanitaria abilitata, attestante la condizione di disturbo specifico dell’apprendimento DSA, il tipo di ausilio per l’esame e i tempi necessari aggiuntivi (art. 20, L. 104/1992 – art. 3, comma 4-</w:t>
      </w:r>
      <w:r w:rsidR="00C66E34" w:rsidRPr="005A74DC">
        <w:rPr>
          <w:rFonts w:ascii="Times New Roman" w:hAnsi="Times New Roman"/>
          <w:i/>
        </w:rPr>
        <w:t>bis</w:t>
      </w:r>
      <w:r w:rsidR="00C66E34" w:rsidRPr="005A74DC">
        <w:rPr>
          <w:rFonts w:ascii="Times New Roman" w:hAnsi="Times New Roman"/>
        </w:rPr>
        <w:t>, D.L. 9 giugno 2021, n. 80 - Decreto Interministeriale 12/11/2021)</w:t>
      </w:r>
      <w:r>
        <w:rPr>
          <w:rFonts w:ascii="Times New Roman" w:hAnsi="Times New Roman"/>
        </w:rPr>
        <w:t>. In mancanza, non si ha diritto a fruire di ausili e tempi aggiuntivi.</w:t>
      </w:r>
    </w:p>
    <w:p w14:paraId="4CA8BB88" w14:textId="77777777" w:rsidR="007A61BC" w:rsidRPr="005A74DC" w:rsidRDefault="007A61BC" w:rsidP="00EB6F37">
      <w:pPr>
        <w:pStyle w:val="Default"/>
        <w:jc w:val="center"/>
        <w:rPr>
          <w:b/>
          <w:bCs/>
          <w:sz w:val="22"/>
          <w:szCs w:val="22"/>
        </w:rPr>
      </w:pPr>
    </w:p>
    <w:p w14:paraId="002F2933" w14:textId="77777777" w:rsidR="00825CB0" w:rsidRPr="005A74DC" w:rsidRDefault="00825CB0" w:rsidP="00EB6F37">
      <w:pPr>
        <w:pStyle w:val="Default"/>
        <w:jc w:val="center"/>
        <w:rPr>
          <w:b/>
          <w:sz w:val="22"/>
          <w:szCs w:val="22"/>
        </w:rPr>
      </w:pPr>
      <w:r w:rsidRPr="005A74DC">
        <w:rPr>
          <w:b/>
          <w:bCs/>
          <w:sz w:val="22"/>
          <w:szCs w:val="22"/>
        </w:rPr>
        <w:t xml:space="preserve">Art. 4- </w:t>
      </w:r>
      <w:r w:rsidRPr="005A74DC">
        <w:rPr>
          <w:b/>
          <w:sz w:val="22"/>
          <w:szCs w:val="22"/>
        </w:rPr>
        <w:t>Ammissione dei candidati</w:t>
      </w:r>
    </w:p>
    <w:p w14:paraId="2C4C465F" w14:textId="77777777" w:rsidR="00EB6F37" w:rsidRPr="005A74DC" w:rsidRDefault="00825CB0" w:rsidP="00EB6F37">
      <w:pPr>
        <w:pStyle w:val="Corpodeltesto3"/>
        <w:spacing w:after="0" w:line="240" w:lineRule="auto"/>
        <w:jc w:val="both"/>
        <w:rPr>
          <w:rFonts w:ascii="Times New Roman" w:hAnsi="Times New Roman"/>
          <w:sz w:val="22"/>
          <w:szCs w:val="22"/>
        </w:rPr>
      </w:pPr>
      <w:r w:rsidRPr="005A74DC">
        <w:rPr>
          <w:rFonts w:ascii="Times New Roman" w:hAnsi="Times New Roman"/>
          <w:sz w:val="22"/>
          <w:szCs w:val="22"/>
          <w:lang w:eastAsia="it-IT"/>
        </w:rPr>
        <w:t>1.</w:t>
      </w:r>
      <w:r w:rsidRPr="005A74DC">
        <w:rPr>
          <w:rFonts w:ascii="Times New Roman" w:hAnsi="Times New Roman"/>
          <w:sz w:val="22"/>
          <w:szCs w:val="22"/>
        </w:rPr>
        <w:t xml:space="preserve"> </w:t>
      </w:r>
      <w:r w:rsidR="00EB6F37" w:rsidRPr="005A74DC">
        <w:rPr>
          <w:rFonts w:ascii="Times New Roman" w:hAnsi="Times New Roman"/>
          <w:sz w:val="22"/>
          <w:szCs w:val="22"/>
        </w:rPr>
        <w:t>Le domande saranno esaminate, ai fini dell’ammissione alla selezione, dal competente Ufficio Personale. Della decisione sarà data formale comunicazione agli interessati.</w:t>
      </w:r>
    </w:p>
    <w:p w14:paraId="053470E0" w14:textId="77777777" w:rsidR="00EB6F37" w:rsidRPr="005A74DC" w:rsidRDefault="00EB6F37" w:rsidP="00EB6F37">
      <w:pPr>
        <w:pStyle w:val="Corpodeltesto3"/>
        <w:spacing w:after="0" w:line="240" w:lineRule="auto"/>
        <w:jc w:val="both"/>
        <w:rPr>
          <w:rFonts w:ascii="Times New Roman" w:hAnsi="Times New Roman"/>
          <w:sz w:val="22"/>
          <w:szCs w:val="22"/>
        </w:rPr>
      </w:pPr>
    </w:p>
    <w:p w14:paraId="47DAF261" w14:textId="07C46FA0" w:rsidR="00825CB0" w:rsidRPr="00B7102B" w:rsidRDefault="00EB6F37" w:rsidP="00EB6F37">
      <w:pPr>
        <w:pStyle w:val="Corpodeltesto3"/>
        <w:spacing w:after="0" w:line="240" w:lineRule="auto"/>
        <w:jc w:val="both"/>
        <w:rPr>
          <w:rFonts w:ascii="Times New Roman" w:hAnsi="Times New Roman"/>
          <w:sz w:val="22"/>
          <w:szCs w:val="22"/>
        </w:rPr>
      </w:pPr>
      <w:r w:rsidRPr="00B7102B">
        <w:rPr>
          <w:rFonts w:ascii="Times New Roman" w:hAnsi="Times New Roman"/>
          <w:sz w:val="22"/>
          <w:szCs w:val="22"/>
        </w:rPr>
        <w:t xml:space="preserve">2. </w:t>
      </w:r>
      <w:r w:rsidR="00825CB0" w:rsidRPr="00B7102B">
        <w:rPr>
          <w:rFonts w:ascii="Times New Roman" w:hAnsi="Times New Roman"/>
          <w:sz w:val="22"/>
          <w:szCs w:val="22"/>
        </w:rPr>
        <w:t xml:space="preserve">Ai sensi del </w:t>
      </w:r>
      <w:r w:rsidR="005654BD" w:rsidRPr="00B7102B">
        <w:rPr>
          <w:rFonts w:ascii="Times New Roman" w:hAnsi="Times New Roman"/>
          <w:sz w:val="22"/>
          <w:szCs w:val="22"/>
        </w:rPr>
        <w:t>Regolamento Comunale</w:t>
      </w:r>
      <w:r w:rsidR="0053348E" w:rsidRPr="00B7102B">
        <w:rPr>
          <w:rFonts w:ascii="Times New Roman" w:hAnsi="Times New Roman"/>
          <w:sz w:val="22"/>
          <w:szCs w:val="22"/>
        </w:rPr>
        <w:t xml:space="preserve"> sull’Ordinamento degli Uffici e dei Servizi, approvato con deliberazione della Giunta Comunale n. 10 del 10.02.2022,</w:t>
      </w:r>
      <w:r w:rsidR="005654BD" w:rsidRPr="00B7102B">
        <w:rPr>
          <w:rFonts w:ascii="Times New Roman" w:hAnsi="Times New Roman"/>
          <w:sz w:val="22"/>
          <w:szCs w:val="22"/>
        </w:rPr>
        <w:t xml:space="preserve"> </w:t>
      </w:r>
      <w:r w:rsidR="008149C5" w:rsidRPr="00B7102B">
        <w:rPr>
          <w:rFonts w:ascii="Times New Roman" w:hAnsi="Times New Roman"/>
          <w:sz w:val="22"/>
          <w:szCs w:val="22"/>
        </w:rPr>
        <w:t xml:space="preserve">e successivamente modificato con delibere G.C. n. 68 del 20.07.2022 e n. 18 del 20.02.2024, </w:t>
      </w:r>
      <w:r w:rsidR="0053348E" w:rsidRPr="00B7102B">
        <w:rPr>
          <w:rFonts w:ascii="Times New Roman" w:hAnsi="Times New Roman"/>
          <w:sz w:val="22"/>
          <w:szCs w:val="22"/>
        </w:rPr>
        <w:t>in particolare artt. 98 ss., che disciplinano la procedura di mobilità esterna volontaria ex art. 30 D. Lgs. n. 165/2001</w:t>
      </w:r>
      <w:r w:rsidR="00825CB0" w:rsidRPr="00B7102B">
        <w:rPr>
          <w:rFonts w:ascii="Times New Roman" w:hAnsi="Times New Roman"/>
          <w:sz w:val="22"/>
          <w:szCs w:val="22"/>
        </w:rPr>
        <w:t>:</w:t>
      </w:r>
    </w:p>
    <w:p w14:paraId="35914523" w14:textId="77777777" w:rsidR="00825CB0" w:rsidRPr="005A74DC" w:rsidRDefault="00825CB0" w:rsidP="00CE4C22">
      <w:pPr>
        <w:numPr>
          <w:ilvl w:val="0"/>
          <w:numId w:val="9"/>
        </w:numPr>
        <w:autoSpaceDE w:val="0"/>
        <w:autoSpaceDN w:val="0"/>
        <w:adjustRightInd w:val="0"/>
        <w:spacing w:before="120" w:after="0" w:line="240" w:lineRule="auto"/>
        <w:ind w:left="426" w:hanging="142"/>
        <w:jc w:val="both"/>
        <w:rPr>
          <w:rFonts w:ascii="Times New Roman" w:hAnsi="Times New Roman"/>
          <w:lang w:eastAsia="it-IT"/>
        </w:rPr>
      </w:pPr>
      <w:r w:rsidRPr="005A74DC">
        <w:rPr>
          <w:rFonts w:ascii="Times New Roman" w:hAnsi="Times New Roman"/>
          <w:u w:val="single"/>
          <w:lang w:eastAsia="it-IT"/>
        </w:rPr>
        <w:t>Spetta al Responsabile dell’Ufficio Personale</w:t>
      </w:r>
      <w:r w:rsidRPr="005A74DC">
        <w:rPr>
          <w:rFonts w:ascii="Times New Roman" w:hAnsi="Times New Roman"/>
          <w:lang w:eastAsia="it-IT"/>
        </w:rPr>
        <w:t>:</w:t>
      </w:r>
    </w:p>
    <w:p w14:paraId="34A1EB9C" w14:textId="16D2E07D" w:rsidR="005A74DC" w:rsidRPr="005A74DC" w:rsidRDefault="00825CB0" w:rsidP="005A74DC">
      <w:pPr>
        <w:pStyle w:val="Paragrafoelenco"/>
        <w:numPr>
          <w:ilvl w:val="0"/>
          <w:numId w:val="7"/>
        </w:numPr>
        <w:spacing w:before="136"/>
        <w:ind w:right="255"/>
        <w:jc w:val="both"/>
        <w:rPr>
          <w:rFonts w:ascii="Times New Roman" w:hAnsi="Times New Roman"/>
          <w:u w:val="single"/>
        </w:rPr>
      </w:pPr>
      <w:r w:rsidRPr="005A74DC">
        <w:rPr>
          <w:rFonts w:ascii="Times New Roman" w:hAnsi="Times New Roman"/>
          <w:lang w:eastAsia="it-IT"/>
        </w:rPr>
        <w:t>la determinazione formale dei candidati ammessi</w:t>
      </w:r>
      <w:r w:rsidR="005A74DC" w:rsidRPr="005A74DC">
        <w:rPr>
          <w:rFonts w:ascii="Times New Roman" w:hAnsi="Times New Roman"/>
          <w:lang w:eastAsia="it-IT"/>
        </w:rPr>
        <w:t>, ammessi con riserva</w:t>
      </w:r>
      <w:r w:rsidRPr="005A74DC">
        <w:rPr>
          <w:rFonts w:ascii="Times New Roman" w:hAnsi="Times New Roman"/>
          <w:lang w:eastAsia="it-IT"/>
        </w:rPr>
        <w:t xml:space="preserve"> e di quelli esclusi</w:t>
      </w:r>
      <w:r w:rsidR="005A74DC" w:rsidRPr="005A74DC">
        <w:rPr>
          <w:rFonts w:ascii="Times New Roman" w:hAnsi="Times New Roman"/>
          <w:lang w:eastAsia="it-IT"/>
        </w:rPr>
        <w:t xml:space="preserve">.  </w:t>
      </w:r>
      <w:r w:rsidR="005A74DC" w:rsidRPr="005A74DC">
        <w:rPr>
          <w:rFonts w:ascii="Times New Roman" w:hAnsi="Times New Roman"/>
        </w:rPr>
        <w:t>L’eventuale</w:t>
      </w:r>
      <w:r w:rsidR="005A74DC" w:rsidRPr="005A74DC">
        <w:rPr>
          <w:rFonts w:ascii="Times New Roman" w:hAnsi="Times New Roman"/>
          <w:spacing w:val="-2"/>
        </w:rPr>
        <w:t xml:space="preserve"> </w:t>
      </w:r>
      <w:r w:rsidR="005A74DC" w:rsidRPr="005A74DC">
        <w:rPr>
          <w:rFonts w:ascii="Times New Roman" w:hAnsi="Times New Roman"/>
        </w:rPr>
        <w:t>ammissione</w:t>
      </w:r>
      <w:r w:rsidR="005A74DC" w:rsidRPr="005A74DC">
        <w:rPr>
          <w:rFonts w:ascii="Times New Roman" w:hAnsi="Times New Roman"/>
          <w:spacing w:val="-1"/>
        </w:rPr>
        <w:t xml:space="preserve"> </w:t>
      </w:r>
      <w:r w:rsidR="005A74DC" w:rsidRPr="005A74DC">
        <w:rPr>
          <w:rFonts w:ascii="Times New Roman" w:hAnsi="Times New Roman"/>
        </w:rPr>
        <w:t>con riserva sarà comunicata ai candidati all’indirizzo PEC</w:t>
      </w:r>
      <w:r w:rsidR="005A74DC" w:rsidRPr="005A74DC">
        <w:rPr>
          <w:rFonts w:ascii="Times New Roman" w:hAnsi="Times New Roman"/>
          <w:spacing w:val="-2"/>
        </w:rPr>
        <w:t xml:space="preserve"> </w:t>
      </w:r>
      <w:r w:rsidR="005A74DC" w:rsidRPr="005A74DC">
        <w:rPr>
          <w:rFonts w:ascii="Times New Roman" w:hAnsi="Times New Roman"/>
        </w:rPr>
        <w:t xml:space="preserve">o domicilio digitale indicato nella candidatura in tempo utile e, comunque, prima dell’effettuazione </w:t>
      </w:r>
      <w:r w:rsidR="00A03C73">
        <w:rPr>
          <w:rFonts w:ascii="Times New Roman" w:hAnsi="Times New Roman"/>
        </w:rPr>
        <w:t>della prova pratico-operativa</w:t>
      </w:r>
      <w:r w:rsidR="005A74DC" w:rsidRPr="005A74DC">
        <w:rPr>
          <w:rFonts w:ascii="Times New Roman" w:hAnsi="Times New Roman"/>
        </w:rPr>
        <w:t xml:space="preserve">, con l’indicazione degli elementi necessari alla regolarizzazione della domanda. </w:t>
      </w:r>
      <w:r w:rsidR="005A74DC" w:rsidRPr="005A74DC">
        <w:rPr>
          <w:rFonts w:ascii="Times New Roman" w:hAnsi="Times New Roman"/>
          <w:b/>
        </w:rPr>
        <w:t>È quindi onere dei candidati provvedere alla consultazione della propria casella personale</w:t>
      </w:r>
      <w:r w:rsidR="005A74DC" w:rsidRPr="005A74DC">
        <w:rPr>
          <w:rFonts w:ascii="Times New Roman" w:hAnsi="Times New Roman"/>
        </w:rPr>
        <w:t xml:space="preserve">. L’Amministrazione si assume il solo onere di verificare la presenza delle ricevute di accettazione e di consegna. </w:t>
      </w:r>
      <w:r w:rsidR="005A74DC" w:rsidRPr="005A74DC">
        <w:rPr>
          <w:rFonts w:ascii="Times New Roman" w:hAnsi="Times New Roman"/>
          <w:b/>
          <w:u w:val="single"/>
        </w:rPr>
        <w:t>La mancata regolarizzazione della domanda, entro il termine e con le modalità stabilite dall’Amministrazione, comporta l’esclusione dalla procedura</w:t>
      </w:r>
    </w:p>
    <w:p w14:paraId="6795FD2A" w14:textId="77777777" w:rsidR="00825CB0" w:rsidRPr="000107A3" w:rsidRDefault="00825CB0" w:rsidP="00CE4C22">
      <w:pPr>
        <w:numPr>
          <w:ilvl w:val="0"/>
          <w:numId w:val="7"/>
        </w:numPr>
        <w:autoSpaceDE w:val="0"/>
        <w:autoSpaceDN w:val="0"/>
        <w:adjustRightInd w:val="0"/>
        <w:spacing w:after="0" w:line="240" w:lineRule="auto"/>
        <w:jc w:val="both"/>
        <w:rPr>
          <w:rFonts w:ascii="Times New Roman" w:hAnsi="Times New Roman"/>
          <w:lang w:eastAsia="it-IT"/>
        </w:rPr>
      </w:pPr>
      <w:r w:rsidRPr="000107A3">
        <w:rPr>
          <w:rFonts w:ascii="Times New Roman" w:hAnsi="Times New Roman"/>
          <w:lang w:eastAsia="it-IT"/>
        </w:rPr>
        <w:t>la determinazione di nomina di apposita Commissione Giudicatrice, composta da n. 3 (tre) membri, così articolata:</w:t>
      </w:r>
    </w:p>
    <w:p w14:paraId="001E2780" w14:textId="636B2B44" w:rsidR="00825CB0" w:rsidRPr="000107A3" w:rsidRDefault="00825CB0" w:rsidP="00CE4C22">
      <w:pPr>
        <w:numPr>
          <w:ilvl w:val="0"/>
          <w:numId w:val="8"/>
        </w:numPr>
        <w:autoSpaceDE w:val="0"/>
        <w:autoSpaceDN w:val="0"/>
        <w:adjustRightInd w:val="0"/>
        <w:spacing w:after="0" w:line="240" w:lineRule="auto"/>
        <w:jc w:val="both"/>
        <w:rPr>
          <w:rFonts w:ascii="Times New Roman" w:hAnsi="Times New Roman"/>
          <w:lang w:eastAsia="it-IT"/>
        </w:rPr>
      </w:pPr>
      <w:r w:rsidRPr="000107A3">
        <w:rPr>
          <w:rFonts w:ascii="Times New Roman" w:hAnsi="Times New Roman"/>
          <w:i/>
          <w:lang w:eastAsia="it-IT"/>
        </w:rPr>
        <w:t>Presidente</w:t>
      </w:r>
      <w:r w:rsidRPr="000107A3">
        <w:rPr>
          <w:rFonts w:ascii="Times New Roman" w:hAnsi="Times New Roman"/>
          <w:lang w:eastAsia="it-IT"/>
        </w:rPr>
        <w:t xml:space="preserve">: </w:t>
      </w:r>
      <w:r w:rsidR="00A03C73">
        <w:rPr>
          <w:rFonts w:ascii="Times New Roman" w:hAnsi="Times New Roman"/>
          <w:lang w:eastAsia="it-IT"/>
        </w:rPr>
        <w:t>la Responsabile dell’Area Tecnica</w:t>
      </w:r>
      <w:r w:rsidRPr="000107A3">
        <w:rPr>
          <w:rFonts w:ascii="Times New Roman" w:hAnsi="Times New Roman"/>
          <w:lang w:eastAsia="it-IT"/>
        </w:rPr>
        <w:t xml:space="preserve"> </w:t>
      </w:r>
      <w:r w:rsidR="008E5931" w:rsidRPr="000107A3">
        <w:rPr>
          <w:rFonts w:ascii="Times New Roman" w:hAnsi="Times New Roman"/>
          <w:lang w:eastAsia="it-IT"/>
        </w:rPr>
        <w:t>del Comune di Olmedo</w:t>
      </w:r>
    </w:p>
    <w:p w14:paraId="1FDE1AEA" w14:textId="708B79D4" w:rsidR="00825CB0" w:rsidRPr="000107A3" w:rsidRDefault="00825CB0" w:rsidP="00CE4C22">
      <w:pPr>
        <w:numPr>
          <w:ilvl w:val="0"/>
          <w:numId w:val="8"/>
        </w:numPr>
        <w:autoSpaceDE w:val="0"/>
        <w:autoSpaceDN w:val="0"/>
        <w:adjustRightInd w:val="0"/>
        <w:spacing w:after="0" w:line="240" w:lineRule="auto"/>
        <w:jc w:val="both"/>
        <w:rPr>
          <w:rFonts w:ascii="Times New Roman" w:hAnsi="Times New Roman"/>
          <w:lang w:eastAsia="it-IT"/>
        </w:rPr>
      </w:pPr>
      <w:r w:rsidRPr="000107A3">
        <w:rPr>
          <w:rFonts w:ascii="Times New Roman" w:hAnsi="Times New Roman"/>
          <w:i/>
          <w:lang w:eastAsia="it-IT"/>
        </w:rPr>
        <w:t>Componenti</w:t>
      </w:r>
      <w:r w:rsidR="00AC6502" w:rsidRPr="000107A3">
        <w:rPr>
          <w:rFonts w:ascii="Times New Roman" w:hAnsi="Times New Roman"/>
          <w:lang w:eastAsia="it-IT"/>
        </w:rPr>
        <w:t xml:space="preserve">: n. 2 componenti esperti </w:t>
      </w:r>
      <w:r w:rsidR="00342728">
        <w:rPr>
          <w:rFonts w:ascii="Times New Roman" w:hAnsi="Times New Roman"/>
          <w:lang w:eastAsia="it-IT"/>
        </w:rPr>
        <w:t xml:space="preserve">dell’Area </w:t>
      </w:r>
      <w:r w:rsidR="00A03C73">
        <w:rPr>
          <w:rFonts w:ascii="Times New Roman" w:hAnsi="Times New Roman"/>
          <w:lang w:eastAsia="it-IT"/>
        </w:rPr>
        <w:t>degli Istruttori o dei</w:t>
      </w:r>
      <w:r w:rsidR="00342728">
        <w:rPr>
          <w:rFonts w:ascii="Times New Roman" w:hAnsi="Times New Roman"/>
          <w:lang w:eastAsia="it-IT"/>
        </w:rPr>
        <w:t xml:space="preserve"> Funzionari ed E.Q. o </w:t>
      </w:r>
      <w:r w:rsidR="00AC6502" w:rsidRPr="000107A3">
        <w:rPr>
          <w:rFonts w:ascii="Times New Roman" w:hAnsi="Times New Roman"/>
          <w:lang w:eastAsia="it-IT"/>
        </w:rPr>
        <w:t xml:space="preserve">di </w:t>
      </w:r>
      <w:r w:rsidR="008E5931" w:rsidRPr="000107A3">
        <w:rPr>
          <w:rFonts w:ascii="Times New Roman" w:hAnsi="Times New Roman"/>
          <w:lang w:eastAsia="it-IT"/>
        </w:rPr>
        <w:t>categoria Dirigenziale</w:t>
      </w:r>
      <w:r w:rsidRPr="000107A3">
        <w:rPr>
          <w:rFonts w:ascii="Times New Roman" w:hAnsi="Times New Roman"/>
          <w:lang w:eastAsia="it-IT"/>
        </w:rPr>
        <w:t>. Le funzioni di segretario verbalizzante sono attribuite dal Presidente ad uno dei Componenti.</w:t>
      </w:r>
    </w:p>
    <w:p w14:paraId="26BB4C71" w14:textId="09B77D48" w:rsidR="00825CB0" w:rsidRDefault="00825CB0" w:rsidP="00CE4C22">
      <w:pPr>
        <w:numPr>
          <w:ilvl w:val="0"/>
          <w:numId w:val="9"/>
        </w:numPr>
        <w:autoSpaceDE w:val="0"/>
        <w:autoSpaceDN w:val="0"/>
        <w:adjustRightInd w:val="0"/>
        <w:spacing w:before="120" w:after="0" w:line="240" w:lineRule="auto"/>
        <w:ind w:left="426" w:hanging="142"/>
        <w:jc w:val="both"/>
        <w:rPr>
          <w:rFonts w:ascii="Times New Roman" w:hAnsi="Times New Roman"/>
          <w:lang w:eastAsia="it-IT"/>
        </w:rPr>
      </w:pPr>
      <w:r w:rsidRPr="000107A3">
        <w:rPr>
          <w:rFonts w:ascii="Times New Roman" w:hAnsi="Times New Roman"/>
          <w:u w:val="single"/>
          <w:lang w:eastAsia="it-IT"/>
        </w:rPr>
        <w:t>Spetta alla Commissione Giudicatrice</w:t>
      </w:r>
      <w:r w:rsidRPr="000107A3">
        <w:rPr>
          <w:rFonts w:ascii="Times New Roman" w:hAnsi="Times New Roman"/>
          <w:lang w:eastAsia="it-IT"/>
        </w:rPr>
        <w:t xml:space="preserve"> la valutazione dei titoli, lo svolgimento </w:t>
      </w:r>
      <w:r w:rsidR="00A03C73">
        <w:rPr>
          <w:rFonts w:ascii="Times New Roman" w:hAnsi="Times New Roman"/>
          <w:lang w:eastAsia="it-IT"/>
        </w:rPr>
        <w:t>e la valutazione della prova pratico-</w:t>
      </w:r>
      <w:proofErr w:type="gramStart"/>
      <w:r w:rsidR="00A03C73">
        <w:rPr>
          <w:rFonts w:ascii="Times New Roman" w:hAnsi="Times New Roman"/>
          <w:lang w:eastAsia="it-IT"/>
        </w:rPr>
        <w:t xml:space="preserve">operativa </w:t>
      </w:r>
      <w:r w:rsidRPr="000107A3">
        <w:rPr>
          <w:rFonts w:ascii="Times New Roman" w:hAnsi="Times New Roman"/>
          <w:lang w:eastAsia="it-IT"/>
        </w:rPr>
        <w:t xml:space="preserve"> e</w:t>
      </w:r>
      <w:proofErr w:type="gramEnd"/>
      <w:r w:rsidRPr="000107A3">
        <w:rPr>
          <w:rFonts w:ascii="Times New Roman" w:hAnsi="Times New Roman"/>
          <w:lang w:eastAsia="it-IT"/>
        </w:rPr>
        <w:t xml:space="preserve"> la redazione della graduatoria provvisoria.</w:t>
      </w:r>
    </w:p>
    <w:p w14:paraId="2AF897E6" w14:textId="77777777" w:rsidR="000576B3" w:rsidRPr="000107A3" w:rsidRDefault="000576B3" w:rsidP="000576B3">
      <w:pPr>
        <w:autoSpaceDE w:val="0"/>
        <w:autoSpaceDN w:val="0"/>
        <w:adjustRightInd w:val="0"/>
        <w:spacing w:before="120" w:after="0" w:line="240" w:lineRule="auto"/>
        <w:jc w:val="both"/>
        <w:rPr>
          <w:rFonts w:ascii="Times New Roman" w:hAnsi="Times New Roman"/>
          <w:lang w:eastAsia="it-IT"/>
        </w:rPr>
      </w:pPr>
    </w:p>
    <w:p w14:paraId="7A704D36" w14:textId="77777777" w:rsidR="00825CB0" w:rsidRPr="000107A3" w:rsidRDefault="00825CB0" w:rsidP="00EB6F37">
      <w:pPr>
        <w:autoSpaceDE w:val="0"/>
        <w:autoSpaceDN w:val="0"/>
        <w:adjustRightInd w:val="0"/>
        <w:spacing w:after="0" w:line="240" w:lineRule="auto"/>
        <w:jc w:val="both"/>
        <w:rPr>
          <w:rFonts w:ascii="Times New Roman" w:hAnsi="Times New Roman"/>
          <w:b/>
          <w:lang w:eastAsia="it-IT"/>
        </w:rPr>
      </w:pPr>
    </w:p>
    <w:p w14:paraId="414EF95E" w14:textId="77777777" w:rsidR="001D48F9" w:rsidRPr="000107A3" w:rsidRDefault="001D48F9" w:rsidP="001D48F9">
      <w:pPr>
        <w:spacing w:after="0" w:line="240" w:lineRule="auto"/>
        <w:jc w:val="center"/>
        <w:rPr>
          <w:rFonts w:ascii="Times New Roman" w:hAnsi="Times New Roman"/>
          <w:b/>
        </w:rPr>
      </w:pPr>
      <w:r w:rsidRPr="000107A3">
        <w:rPr>
          <w:rFonts w:ascii="Times New Roman" w:hAnsi="Times New Roman"/>
          <w:b/>
        </w:rPr>
        <w:t>Art</w:t>
      </w:r>
      <w:r w:rsidR="007A61BC" w:rsidRPr="000107A3">
        <w:rPr>
          <w:rFonts w:ascii="Times New Roman" w:hAnsi="Times New Roman"/>
          <w:b/>
        </w:rPr>
        <w:t>. 5</w:t>
      </w:r>
      <w:r w:rsidRPr="000107A3">
        <w:rPr>
          <w:rFonts w:ascii="Times New Roman" w:hAnsi="Times New Roman"/>
          <w:b/>
        </w:rPr>
        <w:t xml:space="preserve"> - Criteri di valutazione</w:t>
      </w:r>
    </w:p>
    <w:p w14:paraId="0DC16298" w14:textId="77777777" w:rsidR="001D48F9" w:rsidRPr="000107A3" w:rsidRDefault="001D48F9" w:rsidP="001D48F9">
      <w:pPr>
        <w:autoSpaceDE w:val="0"/>
        <w:autoSpaceDN w:val="0"/>
        <w:adjustRightInd w:val="0"/>
        <w:spacing w:after="0" w:line="240" w:lineRule="auto"/>
        <w:jc w:val="both"/>
        <w:rPr>
          <w:rFonts w:ascii="Times New Roman" w:hAnsi="Times New Roman"/>
          <w:lang w:eastAsia="it-IT"/>
        </w:rPr>
      </w:pPr>
      <w:r w:rsidRPr="000107A3">
        <w:rPr>
          <w:rFonts w:ascii="Times New Roman" w:hAnsi="Times New Roman"/>
          <w:lang w:eastAsia="it-IT"/>
        </w:rPr>
        <w:t xml:space="preserve">1. A ciascun candidato ammesso alla presente procedura di mobilità, è attribuibile il </w:t>
      </w:r>
      <w:r w:rsidRPr="000107A3">
        <w:rPr>
          <w:rFonts w:ascii="Times New Roman" w:hAnsi="Times New Roman"/>
          <w:b/>
          <w:lang w:eastAsia="it-IT"/>
        </w:rPr>
        <w:t xml:space="preserve">punteggio </w:t>
      </w:r>
      <w:r w:rsidRPr="000107A3">
        <w:rPr>
          <w:rFonts w:ascii="Times New Roman" w:hAnsi="Times New Roman"/>
          <w:b/>
          <w:u w:val="single"/>
          <w:lang w:eastAsia="it-IT"/>
        </w:rPr>
        <w:t>massimo</w:t>
      </w:r>
      <w:r w:rsidRPr="000107A3">
        <w:rPr>
          <w:rFonts w:ascii="Times New Roman" w:hAnsi="Times New Roman"/>
          <w:b/>
          <w:lang w:eastAsia="it-IT"/>
        </w:rPr>
        <w:t xml:space="preserve"> di punti </w:t>
      </w:r>
      <w:r w:rsidR="00AE33B0" w:rsidRPr="000107A3">
        <w:rPr>
          <w:rFonts w:ascii="Times New Roman" w:hAnsi="Times New Roman"/>
          <w:b/>
          <w:lang w:eastAsia="it-IT"/>
        </w:rPr>
        <w:t>40</w:t>
      </w:r>
      <w:r w:rsidRPr="000107A3">
        <w:rPr>
          <w:rFonts w:ascii="Times New Roman" w:hAnsi="Times New Roman"/>
          <w:lang w:eastAsia="it-IT"/>
        </w:rPr>
        <w:t>, così ripartiti:</w:t>
      </w:r>
    </w:p>
    <w:p w14:paraId="4EF013B8" w14:textId="77777777" w:rsidR="001D48F9" w:rsidRPr="000107A3" w:rsidRDefault="001D48F9" w:rsidP="001D48F9">
      <w:pPr>
        <w:autoSpaceDE w:val="0"/>
        <w:autoSpaceDN w:val="0"/>
        <w:adjustRightInd w:val="0"/>
        <w:spacing w:after="0" w:line="240" w:lineRule="auto"/>
        <w:jc w:val="both"/>
        <w:rPr>
          <w:rFonts w:ascii="Times New Roman" w:hAnsi="Times New Roman"/>
          <w:lang w:eastAsia="it-IT"/>
        </w:rPr>
      </w:pPr>
      <w:r w:rsidRPr="000107A3">
        <w:rPr>
          <w:rFonts w:ascii="Times New Roman" w:hAnsi="Times New Roman"/>
          <w:lang w:eastAsia="it-IT"/>
        </w:rPr>
        <w:t xml:space="preserve">- </w:t>
      </w:r>
      <w:r w:rsidRPr="000107A3">
        <w:rPr>
          <w:rFonts w:ascii="Times New Roman" w:hAnsi="Times New Roman"/>
          <w:u w:val="single"/>
          <w:lang w:eastAsia="it-IT"/>
        </w:rPr>
        <w:t>Max</w:t>
      </w:r>
      <w:r w:rsidRPr="000107A3">
        <w:rPr>
          <w:rFonts w:ascii="Times New Roman" w:hAnsi="Times New Roman"/>
          <w:lang w:eastAsia="it-IT"/>
        </w:rPr>
        <w:t xml:space="preserve"> punti </w:t>
      </w:r>
      <w:r w:rsidR="00AE33B0" w:rsidRPr="000107A3">
        <w:rPr>
          <w:rFonts w:ascii="Times New Roman" w:hAnsi="Times New Roman"/>
          <w:u w:val="single"/>
          <w:lang w:eastAsia="it-IT"/>
        </w:rPr>
        <w:t>10</w:t>
      </w:r>
      <w:r w:rsidRPr="000107A3">
        <w:rPr>
          <w:rFonts w:ascii="Times New Roman" w:hAnsi="Times New Roman"/>
          <w:u w:val="single"/>
          <w:lang w:eastAsia="it-IT"/>
        </w:rPr>
        <w:t xml:space="preserve"> per titoli</w:t>
      </w:r>
      <w:r w:rsidRPr="000107A3">
        <w:rPr>
          <w:rFonts w:ascii="Times New Roman" w:hAnsi="Times New Roman"/>
          <w:lang w:eastAsia="it-IT"/>
        </w:rPr>
        <w:t>;</w:t>
      </w:r>
    </w:p>
    <w:p w14:paraId="6B316404" w14:textId="20751FC3" w:rsidR="001D48F9" w:rsidRPr="000107A3" w:rsidRDefault="001D48F9" w:rsidP="001D48F9">
      <w:pPr>
        <w:spacing w:after="0" w:line="240" w:lineRule="auto"/>
        <w:jc w:val="both"/>
        <w:rPr>
          <w:rFonts w:ascii="Times New Roman" w:hAnsi="Times New Roman"/>
          <w:highlight w:val="magenta"/>
        </w:rPr>
      </w:pPr>
      <w:r w:rsidRPr="000107A3">
        <w:rPr>
          <w:rFonts w:ascii="Times New Roman" w:hAnsi="Times New Roman"/>
          <w:lang w:eastAsia="it-IT"/>
        </w:rPr>
        <w:t xml:space="preserve">- </w:t>
      </w:r>
      <w:r w:rsidRPr="000107A3">
        <w:rPr>
          <w:rFonts w:ascii="Times New Roman" w:hAnsi="Times New Roman"/>
          <w:u w:val="single"/>
          <w:lang w:eastAsia="it-IT"/>
        </w:rPr>
        <w:t>Max</w:t>
      </w:r>
      <w:r w:rsidRPr="000107A3">
        <w:rPr>
          <w:rFonts w:ascii="Times New Roman" w:hAnsi="Times New Roman"/>
          <w:lang w:eastAsia="it-IT"/>
        </w:rPr>
        <w:t xml:space="preserve"> punti </w:t>
      </w:r>
      <w:r w:rsidR="00AE33B0" w:rsidRPr="000107A3">
        <w:rPr>
          <w:rFonts w:ascii="Times New Roman" w:hAnsi="Times New Roman"/>
          <w:u w:val="single"/>
          <w:lang w:eastAsia="it-IT"/>
        </w:rPr>
        <w:t>30</w:t>
      </w:r>
      <w:r w:rsidRPr="000107A3">
        <w:rPr>
          <w:rFonts w:ascii="Times New Roman" w:hAnsi="Times New Roman"/>
          <w:u w:val="single"/>
          <w:lang w:eastAsia="it-IT"/>
        </w:rPr>
        <w:t xml:space="preserve"> per </w:t>
      </w:r>
      <w:r w:rsidR="00A03C73">
        <w:rPr>
          <w:rFonts w:ascii="Times New Roman" w:hAnsi="Times New Roman"/>
          <w:u w:val="single"/>
          <w:lang w:eastAsia="it-IT"/>
        </w:rPr>
        <w:t>la prova pratico-operativa</w:t>
      </w:r>
      <w:r w:rsidRPr="000107A3">
        <w:rPr>
          <w:rFonts w:ascii="Times New Roman" w:hAnsi="Times New Roman"/>
          <w:lang w:eastAsia="it-IT"/>
        </w:rPr>
        <w:t>.</w:t>
      </w:r>
      <w:r w:rsidRPr="000107A3">
        <w:rPr>
          <w:rFonts w:ascii="Times New Roman" w:hAnsi="Times New Roman"/>
        </w:rPr>
        <w:t xml:space="preserve"> </w:t>
      </w:r>
    </w:p>
    <w:p w14:paraId="60D6D60D" w14:textId="77777777" w:rsidR="001D48F9" w:rsidRPr="000107A3" w:rsidRDefault="001D48F9" w:rsidP="001D48F9">
      <w:pPr>
        <w:spacing w:after="0" w:line="240" w:lineRule="auto"/>
        <w:jc w:val="both"/>
        <w:rPr>
          <w:rFonts w:ascii="Times New Roman" w:hAnsi="Times New Roman"/>
        </w:rPr>
      </w:pPr>
    </w:p>
    <w:p w14:paraId="2CDEA071" w14:textId="77777777" w:rsidR="001D48F9" w:rsidRPr="000107A3" w:rsidRDefault="001D48F9" w:rsidP="001D48F9">
      <w:pPr>
        <w:spacing w:after="0" w:line="240" w:lineRule="auto"/>
        <w:jc w:val="both"/>
        <w:rPr>
          <w:rFonts w:ascii="Times New Roman" w:hAnsi="Times New Roman"/>
        </w:rPr>
      </w:pPr>
      <w:r w:rsidRPr="000107A3">
        <w:rPr>
          <w:rFonts w:ascii="Times New Roman" w:hAnsi="Times New Roman"/>
        </w:rPr>
        <w:t xml:space="preserve">2. </w:t>
      </w:r>
      <w:r w:rsidRPr="000107A3">
        <w:rPr>
          <w:rFonts w:ascii="Times New Roman" w:hAnsi="Times New Roman"/>
          <w:u w:val="single"/>
        </w:rPr>
        <w:t>Il punteggio per i titoli</w:t>
      </w:r>
      <w:r w:rsidRPr="000107A3">
        <w:rPr>
          <w:rFonts w:ascii="Times New Roman" w:hAnsi="Times New Roman"/>
        </w:rPr>
        <w:t xml:space="preserve"> viene così suddiviso:</w:t>
      </w:r>
    </w:p>
    <w:p w14:paraId="73BDE238" w14:textId="13D51796" w:rsidR="00D9509F" w:rsidRPr="000107A3" w:rsidRDefault="00D9509F" w:rsidP="00CE4C22">
      <w:pPr>
        <w:numPr>
          <w:ilvl w:val="0"/>
          <w:numId w:val="10"/>
        </w:numPr>
        <w:autoSpaceDE w:val="0"/>
        <w:autoSpaceDN w:val="0"/>
        <w:adjustRightInd w:val="0"/>
        <w:spacing w:after="0" w:line="240" w:lineRule="auto"/>
        <w:rPr>
          <w:rFonts w:ascii="Times New Roman" w:hAnsi="Times New Roman"/>
          <w:lang w:eastAsia="it-IT"/>
        </w:rPr>
      </w:pPr>
      <w:r w:rsidRPr="000107A3">
        <w:rPr>
          <w:rFonts w:ascii="Times New Roman" w:hAnsi="Times New Roman"/>
          <w:lang w:eastAsia="it-IT"/>
        </w:rPr>
        <w:t xml:space="preserve">Titoli di servizio prestato nella pubblica amministrazione   </w:t>
      </w:r>
      <w:r w:rsidR="008E5931" w:rsidRPr="000107A3">
        <w:rPr>
          <w:rFonts w:ascii="Times New Roman" w:hAnsi="Times New Roman"/>
          <w:lang w:eastAsia="it-IT"/>
        </w:rPr>
        <w:t xml:space="preserve">      </w:t>
      </w:r>
      <w:r w:rsidRPr="000107A3">
        <w:rPr>
          <w:rFonts w:ascii="Times New Roman" w:hAnsi="Times New Roman"/>
          <w:lang w:eastAsia="it-IT"/>
        </w:rPr>
        <w:t xml:space="preserve">  </w:t>
      </w:r>
      <w:r w:rsidR="008E5931" w:rsidRPr="000107A3">
        <w:rPr>
          <w:rFonts w:ascii="Times New Roman" w:hAnsi="Times New Roman"/>
          <w:lang w:eastAsia="it-IT"/>
        </w:rPr>
        <w:t xml:space="preserve">           </w:t>
      </w:r>
      <w:r w:rsidRPr="000107A3">
        <w:rPr>
          <w:rFonts w:ascii="Times New Roman" w:hAnsi="Times New Roman"/>
          <w:i/>
          <w:lang w:eastAsia="it-IT"/>
        </w:rPr>
        <w:t xml:space="preserve">massimo </w:t>
      </w:r>
      <w:r w:rsidRPr="000107A3">
        <w:rPr>
          <w:rFonts w:ascii="Times New Roman" w:hAnsi="Times New Roman"/>
          <w:i/>
          <w:u w:val="single"/>
          <w:lang w:eastAsia="it-IT"/>
        </w:rPr>
        <w:t>punti 8</w:t>
      </w:r>
    </w:p>
    <w:p w14:paraId="569C7002" w14:textId="365D59F0" w:rsidR="001D48F9" w:rsidRPr="000107A3" w:rsidRDefault="00D9509F" w:rsidP="00CE4C22">
      <w:pPr>
        <w:numPr>
          <w:ilvl w:val="0"/>
          <w:numId w:val="10"/>
        </w:numPr>
        <w:autoSpaceDE w:val="0"/>
        <w:autoSpaceDN w:val="0"/>
        <w:adjustRightInd w:val="0"/>
        <w:spacing w:after="0" w:line="240" w:lineRule="auto"/>
        <w:rPr>
          <w:rFonts w:ascii="Times New Roman" w:hAnsi="Times New Roman"/>
          <w:i/>
          <w:u w:val="single"/>
          <w:lang w:eastAsia="it-IT"/>
        </w:rPr>
      </w:pPr>
      <w:r w:rsidRPr="000107A3">
        <w:rPr>
          <w:rFonts w:ascii="Times New Roman" w:hAnsi="Times New Roman"/>
          <w:lang w:eastAsia="it-IT"/>
        </w:rPr>
        <w:t xml:space="preserve">Titoli vari  </w:t>
      </w:r>
      <w:r w:rsidR="007F45C5" w:rsidRPr="000107A3">
        <w:rPr>
          <w:rFonts w:ascii="Times New Roman" w:hAnsi="Times New Roman"/>
          <w:lang w:eastAsia="it-IT"/>
        </w:rPr>
        <w:t xml:space="preserve">                                                                                   </w:t>
      </w:r>
      <w:r w:rsidRPr="000107A3">
        <w:rPr>
          <w:rFonts w:ascii="Times New Roman" w:hAnsi="Times New Roman"/>
          <w:lang w:eastAsia="it-IT"/>
        </w:rPr>
        <w:t xml:space="preserve">   </w:t>
      </w:r>
      <w:r w:rsidR="008E5931" w:rsidRPr="000107A3">
        <w:rPr>
          <w:rFonts w:ascii="Times New Roman" w:hAnsi="Times New Roman"/>
          <w:lang w:eastAsia="it-IT"/>
        </w:rPr>
        <w:t xml:space="preserve">         </w:t>
      </w:r>
      <w:r w:rsidR="001D48F9" w:rsidRPr="000107A3">
        <w:rPr>
          <w:rFonts w:ascii="Times New Roman" w:hAnsi="Times New Roman"/>
          <w:i/>
          <w:lang w:eastAsia="it-IT"/>
        </w:rPr>
        <w:t xml:space="preserve">massimo </w:t>
      </w:r>
      <w:r w:rsidR="001D48F9" w:rsidRPr="000107A3">
        <w:rPr>
          <w:rFonts w:ascii="Times New Roman" w:hAnsi="Times New Roman"/>
          <w:i/>
          <w:u w:val="single"/>
          <w:lang w:eastAsia="it-IT"/>
        </w:rPr>
        <w:t xml:space="preserve">punti </w:t>
      </w:r>
      <w:r w:rsidRPr="000107A3">
        <w:rPr>
          <w:rFonts w:ascii="Times New Roman" w:hAnsi="Times New Roman"/>
          <w:i/>
          <w:u w:val="single"/>
          <w:lang w:eastAsia="it-IT"/>
        </w:rPr>
        <w:t>2</w:t>
      </w:r>
      <w:r w:rsidR="001D48F9" w:rsidRPr="000107A3">
        <w:rPr>
          <w:rFonts w:ascii="Times New Roman" w:hAnsi="Times New Roman"/>
          <w:lang w:eastAsia="it-IT"/>
        </w:rPr>
        <w:t>.</w:t>
      </w:r>
    </w:p>
    <w:p w14:paraId="4A81EBB2" w14:textId="77777777" w:rsidR="001D48F9" w:rsidRPr="000107A3" w:rsidRDefault="001D48F9" w:rsidP="001D48F9">
      <w:pPr>
        <w:spacing w:after="0" w:line="240" w:lineRule="auto"/>
        <w:jc w:val="both"/>
        <w:rPr>
          <w:rFonts w:ascii="Times New Roman" w:hAnsi="Times New Roman"/>
        </w:rPr>
      </w:pPr>
    </w:p>
    <w:p w14:paraId="753BE5E0" w14:textId="7FBEBC0E" w:rsidR="001D48F9" w:rsidRPr="000107A3" w:rsidRDefault="00D9509F" w:rsidP="001D48F9">
      <w:pPr>
        <w:spacing w:after="0" w:line="240" w:lineRule="auto"/>
        <w:jc w:val="both"/>
        <w:rPr>
          <w:rFonts w:ascii="Times New Roman" w:hAnsi="Times New Roman"/>
        </w:rPr>
      </w:pPr>
      <w:r w:rsidRPr="000107A3">
        <w:rPr>
          <w:rFonts w:ascii="Times New Roman" w:hAnsi="Times New Roman"/>
        </w:rPr>
        <w:lastRenderedPageBreak/>
        <w:t>3</w:t>
      </w:r>
      <w:r w:rsidR="001D48F9" w:rsidRPr="000107A3">
        <w:rPr>
          <w:rFonts w:ascii="Times New Roman" w:hAnsi="Times New Roman"/>
        </w:rPr>
        <w:t>.</w:t>
      </w:r>
      <w:r w:rsidR="006D2E84" w:rsidRPr="000107A3">
        <w:rPr>
          <w:rFonts w:ascii="Times New Roman" w:hAnsi="Times New Roman"/>
        </w:rPr>
        <w:t xml:space="preserve"> </w:t>
      </w:r>
      <w:r w:rsidR="001D48F9" w:rsidRPr="000107A3">
        <w:rPr>
          <w:rFonts w:ascii="Times New Roman" w:hAnsi="Times New Roman"/>
        </w:rPr>
        <w:t>La Commissione Giudicatrice, ricevuto dall’Ufficio Personale l’elenco dei candidati, effettua la selezione tra gli stessi, procedendo prima alla valutazione dei titoli</w:t>
      </w:r>
      <w:r w:rsidR="008E5931" w:rsidRPr="000107A3">
        <w:rPr>
          <w:rFonts w:ascii="Times New Roman" w:hAnsi="Times New Roman"/>
        </w:rPr>
        <w:t xml:space="preserve"> e</w:t>
      </w:r>
      <w:r w:rsidR="001D48F9" w:rsidRPr="000107A3">
        <w:rPr>
          <w:rFonts w:ascii="Times New Roman" w:hAnsi="Times New Roman"/>
        </w:rPr>
        <w:t xml:space="preserve"> successivamente all’effettuazione </w:t>
      </w:r>
      <w:r w:rsidR="006545CA">
        <w:rPr>
          <w:rFonts w:ascii="Times New Roman" w:hAnsi="Times New Roman"/>
        </w:rPr>
        <w:t xml:space="preserve">della </w:t>
      </w:r>
      <w:proofErr w:type="gramStart"/>
      <w:r w:rsidR="006545CA">
        <w:rPr>
          <w:rFonts w:ascii="Times New Roman" w:hAnsi="Times New Roman"/>
        </w:rPr>
        <w:t xml:space="preserve">prova </w:t>
      </w:r>
      <w:r w:rsidR="001D48F9" w:rsidRPr="000107A3">
        <w:rPr>
          <w:rFonts w:ascii="Times New Roman" w:hAnsi="Times New Roman"/>
        </w:rPr>
        <w:t xml:space="preserve"> attitudinale</w:t>
      </w:r>
      <w:proofErr w:type="gramEnd"/>
      <w:r w:rsidR="001D48F9" w:rsidRPr="000107A3">
        <w:rPr>
          <w:rFonts w:ascii="Times New Roman" w:hAnsi="Times New Roman"/>
        </w:rPr>
        <w:t>.</w:t>
      </w:r>
    </w:p>
    <w:p w14:paraId="15EEB6E4" w14:textId="77777777" w:rsidR="001D48F9" w:rsidRPr="000107A3" w:rsidRDefault="001D48F9" w:rsidP="001D48F9">
      <w:pPr>
        <w:spacing w:after="0" w:line="240" w:lineRule="auto"/>
        <w:jc w:val="both"/>
        <w:rPr>
          <w:rFonts w:ascii="Times New Roman" w:hAnsi="Times New Roman"/>
        </w:rPr>
      </w:pPr>
    </w:p>
    <w:p w14:paraId="01EB0DB1" w14:textId="4FD49A6D" w:rsidR="00A96E35" w:rsidRPr="000107A3" w:rsidRDefault="00A96E35" w:rsidP="00CE4C22">
      <w:pPr>
        <w:pStyle w:val="Default"/>
        <w:numPr>
          <w:ilvl w:val="0"/>
          <w:numId w:val="16"/>
        </w:numPr>
        <w:tabs>
          <w:tab w:val="left" w:pos="284"/>
        </w:tabs>
        <w:suppressAutoHyphens/>
        <w:autoSpaceDN/>
        <w:adjustRightInd/>
        <w:ind w:left="0" w:firstLine="0"/>
        <w:jc w:val="both"/>
        <w:rPr>
          <w:color w:val="auto"/>
          <w:sz w:val="22"/>
          <w:szCs w:val="22"/>
        </w:rPr>
      </w:pPr>
      <w:r w:rsidRPr="000107A3">
        <w:rPr>
          <w:color w:val="auto"/>
          <w:sz w:val="22"/>
          <w:szCs w:val="22"/>
        </w:rPr>
        <w:t>A conclusione della procedura selettiva, i verbali delle sedute della Commissione e la graduatoria finale vengono trasmessi all’Ufficio Pe</w:t>
      </w:r>
      <w:r w:rsidR="00802273" w:rsidRPr="000107A3">
        <w:rPr>
          <w:color w:val="auto"/>
          <w:sz w:val="22"/>
          <w:szCs w:val="22"/>
        </w:rPr>
        <w:t>rsonale</w:t>
      </w:r>
      <w:r w:rsidRPr="000107A3">
        <w:rPr>
          <w:color w:val="auto"/>
          <w:sz w:val="22"/>
          <w:szCs w:val="22"/>
        </w:rPr>
        <w:t xml:space="preserve">, per l’approvazione della graduatoria definitiva. </w:t>
      </w:r>
    </w:p>
    <w:p w14:paraId="3178F001" w14:textId="77777777" w:rsidR="00A96E35" w:rsidRPr="000107A3" w:rsidRDefault="00A96E35" w:rsidP="00A96E35">
      <w:pPr>
        <w:pStyle w:val="Default"/>
        <w:suppressAutoHyphens/>
        <w:autoSpaceDN/>
        <w:adjustRightInd/>
        <w:jc w:val="both"/>
        <w:rPr>
          <w:color w:val="auto"/>
          <w:sz w:val="22"/>
          <w:szCs w:val="22"/>
        </w:rPr>
      </w:pPr>
    </w:p>
    <w:p w14:paraId="079C32C2" w14:textId="77777777" w:rsidR="00A96E35" w:rsidRPr="000107A3" w:rsidRDefault="00A96E35" w:rsidP="00CE4C22">
      <w:pPr>
        <w:pStyle w:val="Default"/>
        <w:numPr>
          <w:ilvl w:val="0"/>
          <w:numId w:val="16"/>
        </w:numPr>
        <w:tabs>
          <w:tab w:val="left" w:pos="284"/>
        </w:tabs>
        <w:suppressAutoHyphens/>
        <w:autoSpaceDN/>
        <w:adjustRightInd/>
        <w:ind w:left="0" w:firstLine="0"/>
        <w:jc w:val="both"/>
        <w:rPr>
          <w:color w:val="auto"/>
          <w:sz w:val="22"/>
          <w:szCs w:val="22"/>
        </w:rPr>
      </w:pPr>
      <w:r w:rsidRPr="000107A3">
        <w:rPr>
          <w:color w:val="auto"/>
          <w:sz w:val="22"/>
          <w:szCs w:val="22"/>
        </w:rPr>
        <w:t>A parità di punteggio, si terrà conto, per la posizione in graduatoria, dei seguenti elementi, nell’ordine sotto indicato:</w:t>
      </w:r>
    </w:p>
    <w:p w14:paraId="0E53DF2C" w14:textId="77777777" w:rsidR="00A96E35" w:rsidRPr="000107A3" w:rsidRDefault="00A96E35" w:rsidP="00CE4C22">
      <w:pPr>
        <w:pStyle w:val="Default"/>
        <w:numPr>
          <w:ilvl w:val="4"/>
          <w:numId w:val="15"/>
        </w:numPr>
        <w:tabs>
          <w:tab w:val="left" w:pos="1155"/>
        </w:tabs>
        <w:suppressAutoHyphens/>
        <w:autoSpaceDN/>
        <w:adjustRightInd/>
        <w:ind w:left="851" w:hanging="284"/>
        <w:jc w:val="both"/>
        <w:rPr>
          <w:color w:val="auto"/>
          <w:sz w:val="22"/>
          <w:szCs w:val="22"/>
        </w:rPr>
      </w:pPr>
      <w:r w:rsidRPr="000107A3">
        <w:rPr>
          <w:color w:val="auto"/>
          <w:sz w:val="22"/>
          <w:szCs w:val="22"/>
        </w:rPr>
        <w:t xml:space="preserve">necessità di avvicinamento al nucleo familiare </w:t>
      </w:r>
      <w:proofErr w:type="gramStart"/>
      <w:r w:rsidRPr="000107A3">
        <w:rPr>
          <w:color w:val="auto"/>
          <w:sz w:val="22"/>
          <w:szCs w:val="22"/>
        </w:rPr>
        <w:t>per  particolari</w:t>
      </w:r>
      <w:proofErr w:type="gramEnd"/>
      <w:r w:rsidRPr="000107A3">
        <w:rPr>
          <w:color w:val="auto"/>
          <w:sz w:val="22"/>
          <w:szCs w:val="22"/>
        </w:rPr>
        <w:t xml:space="preserve"> condizioni di salute del lavoratore o dei suoi familiari;</w:t>
      </w:r>
    </w:p>
    <w:p w14:paraId="42A55248" w14:textId="77777777" w:rsidR="00A96E35" w:rsidRPr="000107A3" w:rsidRDefault="00A96E35" w:rsidP="00CE4C22">
      <w:pPr>
        <w:pStyle w:val="Default"/>
        <w:numPr>
          <w:ilvl w:val="4"/>
          <w:numId w:val="15"/>
        </w:numPr>
        <w:tabs>
          <w:tab w:val="left" w:pos="1155"/>
        </w:tabs>
        <w:suppressAutoHyphens/>
        <w:autoSpaceDN/>
        <w:adjustRightInd/>
        <w:ind w:left="851" w:hanging="284"/>
        <w:jc w:val="both"/>
        <w:rPr>
          <w:color w:val="auto"/>
          <w:sz w:val="22"/>
          <w:szCs w:val="22"/>
        </w:rPr>
      </w:pPr>
      <w:r w:rsidRPr="000107A3">
        <w:rPr>
          <w:color w:val="auto"/>
          <w:sz w:val="22"/>
          <w:szCs w:val="22"/>
        </w:rPr>
        <w:t>situazione di famiglia, privilegiando il maggior numero di componenti a carico del candidato;</w:t>
      </w:r>
    </w:p>
    <w:p w14:paraId="5B526FF1" w14:textId="77777777" w:rsidR="00A96E35" w:rsidRPr="000107A3" w:rsidRDefault="00A96E35" w:rsidP="00CE4C22">
      <w:pPr>
        <w:pStyle w:val="Default"/>
        <w:numPr>
          <w:ilvl w:val="4"/>
          <w:numId w:val="15"/>
        </w:numPr>
        <w:tabs>
          <w:tab w:val="left" w:pos="1155"/>
        </w:tabs>
        <w:suppressAutoHyphens/>
        <w:autoSpaceDN/>
        <w:adjustRightInd/>
        <w:ind w:left="851" w:hanging="284"/>
        <w:jc w:val="both"/>
        <w:rPr>
          <w:color w:val="auto"/>
          <w:sz w:val="22"/>
          <w:szCs w:val="22"/>
        </w:rPr>
      </w:pPr>
      <w:r w:rsidRPr="000107A3">
        <w:rPr>
          <w:color w:val="auto"/>
          <w:sz w:val="22"/>
          <w:szCs w:val="22"/>
        </w:rPr>
        <w:t>maggiore anzianità di servizio nella pubblica amministrazione;</w:t>
      </w:r>
    </w:p>
    <w:p w14:paraId="049D5DF3" w14:textId="77777777" w:rsidR="00A96E35" w:rsidRPr="000107A3" w:rsidRDefault="00A96E35" w:rsidP="00CE4C22">
      <w:pPr>
        <w:pStyle w:val="Default"/>
        <w:numPr>
          <w:ilvl w:val="4"/>
          <w:numId w:val="15"/>
        </w:numPr>
        <w:tabs>
          <w:tab w:val="left" w:pos="1155"/>
        </w:tabs>
        <w:suppressAutoHyphens/>
        <w:autoSpaceDN/>
        <w:adjustRightInd/>
        <w:ind w:left="851" w:hanging="284"/>
        <w:jc w:val="both"/>
        <w:rPr>
          <w:color w:val="auto"/>
          <w:sz w:val="22"/>
          <w:szCs w:val="22"/>
        </w:rPr>
      </w:pPr>
      <w:r w:rsidRPr="000107A3">
        <w:rPr>
          <w:color w:val="auto"/>
          <w:sz w:val="22"/>
          <w:szCs w:val="22"/>
        </w:rPr>
        <w:t>minore età anagrafica.</w:t>
      </w:r>
    </w:p>
    <w:p w14:paraId="2429EE3F" w14:textId="77777777" w:rsidR="00A96E35" w:rsidRPr="000107A3" w:rsidRDefault="00A96E35" w:rsidP="00A96E35">
      <w:pPr>
        <w:pStyle w:val="Default"/>
        <w:tabs>
          <w:tab w:val="left" w:pos="1155"/>
        </w:tabs>
        <w:suppressAutoHyphens/>
        <w:autoSpaceDN/>
        <w:adjustRightInd/>
        <w:ind w:left="567"/>
        <w:jc w:val="both"/>
        <w:rPr>
          <w:color w:val="auto"/>
          <w:sz w:val="22"/>
          <w:szCs w:val="22"/>
        </w:rPr>
      </w:pPr>
    </w:p>
    <w:p w14:paraId="77A5BED9" w14:textId="77777777" w:rsidR="00A96E35" w:rsidRPr="000107A3" w:rsidRDefault="00A96E35" w:rsidP="00CE4C22">
      <w:pPr>
        <w:pStyle w:val="Default"/>
        <w:numPr>
          <w:ilvl w:val="0"/>
          <w:numId w:val="16"/>
        </w:numPr>
        <w:tabs>
          <w:tab w:val="num" w:pos="0"/>
          <w:tab w:val="left" w:pos="284"/>
        </w:tabs>
        <w:suppressAutoHyphens/>
        <w:autoSpaceDN/>
        <w:adjustRightInd/>
        <w:ind w:left="0" w:firstLine="0"/>
        <w:jc w:val="both"/>
        <w:rPr>
          <w:color w:val="auto"/>
          <w:sz w:val="22"/>
          <w:szCs w:val="22"/>
        </w:rPr>
      </w:pPr>
      <w:r w:rsidRPr="000107A3">
        <w:rPr>
          <w:color w:val="auto"/>
          <w:sz w:val="22"/>
          <w:szCs w:val="22"/>
        </w:rPr>
        <w:t xml:space="preserve">La graduatoria formatasi in seguito all’espletamento delle singole procedure potrà essere utilizzata esclusivamente per le finalità previste dallo specifico bando e non potrà essere utilizzata per assunzioni programmate con successivi atti. </w:t>
      </w:r>
    </w:p>
    <w:p w14:paraId="2C97947A" w14:textId="77777777" w:rsidR="007A61BC" w:rsidRPr="000107A3" w:rsidRDefault="007A61BC" w:rsidP="001D48F9">
      <w:pPr>
        <w:spacing w:after="0" w:line="240" w:lineRule="auto"/>
        <w:jc w:val="center"/>
        <w:rPr>
          <w:rFonts w:ascii="Times New Roman" w:hAnsi="Times New Roman"/>
          <w:b/>
        </w:rPr>
      </w:pPr>
    </w:p>
    <w:p w14:paraId="4E27D9B8" w14:textId="77777777" w:rsidR="001D48F9" w:rsidRPr="000107A3" w:rsidRDefault="007A61BC" w:rsidP="001D48F9">
      <w:pPr>
        <w:spacing w:after="0" w:line="240" w:lineRule="auto"/>
        <w:jc w:val="center"/>
        <w:rPr>
          <w:rFonts w:ascii="Times New Roman" w:hAnsi="Times New Roman"/>
          <w:b/>
        </w:rPr>
      </w:pPr>
      <w:r w:rsidRPr="000107A3">
        <w:rPr>
          <w:rFonts w:ascii="Times New Roman" w:hAnsi="Times New Roman"/>
          <w:b/>
        </w:rPr>
        <w:t>Art. 6</w:t>
      </w:r>
      <w:r w:rsidR="001D48F9" w:rsidRPr="000107A3">
        <w:rPr>
          <w:rFonts w:ascii="Times New Roman" w:hAnsi="Times New Roman"/>
          <w:b/>
        </w:rPr>
        <w:t xml:space="preserve"> - Valutazione dei titoli</w:t>
      </w:r>
    </w:p>
    <w:p w14:paraId="69D85A08" w14:textId="77777777" w:rsidR="001D48F9" w:rsidRPr="000107A3" w:rsidRDefault="001D48F9" w:rsidP="001D48F9">
      <w:pPr>
        <w:autoSpaceDE w:val="0"/>
        <w:autoSpaceDN w:val="0"/>
        <w:adjustRightInd w:val="0"/>
        <w:spacing w:after="0" w:line="240" w:lineRule="auto"/>
        <w:jc w:val="both"/>
        <w:rPr>
          <w:rFonts w:ascii="Times New Roman" w:hAnsi="Times New Roman"/>
          <w:lang w:eastAsia="it-IT"/>
        </w:rPr>
      </w:pPr>
      <w:r w:rsidRPr="000107A3">
        <w:rPr>
          <w:rFonts w:ascii="Times New Roman" w:hAnsi="Times New Roman"/>
          <w:lang w:eastAsia="it-IT"/>
        </w:rPr>
        <w:t xml:space="preserve">1. II punteggio massimo di </w:t>
      </w:r>
      <w:r w:rsidR="00A96E35" w:rsidRPr="000107A3">
        <w:rPr>
          <w:rFonts w:ascii="Times New Roman" w:hAnsi="Times New Roman"/>
          <w:lang w:eastAsia="it-IT"/>
        </w:rPr>
        <w:t>10</w:t>
      </w:r>
      <w:r w:rsidRPr="000107A3">
        <w:rPr>
          <w:rFonts w:ascii="Times New Roman" w:hAnsi="Times New Roman"/>
          <w:lang w:eastAsia="it-IT"/>
        </w:rPr>
        <w:t xml:space="preserve"> punti attribuibile dalla Commissione nella valutazione dei titoli è ripartito nel modo che segue:</w:t>
      </w:r>
    </w:p>
    <w:p w14:paraId="2C02DE37" w14:textId="77777777" w:rsidR="0089048D" w:rsidRPr="000107A3" w:rsidRDefault="0089048D" w:rsidP="0089048D">
      <w:pPr>
        <w:autoSpaceDE w:val="0"/>
        <w:autoSpaceDN w:val="0"/>
        <w:adjustRightInd w:val="0"/>
        <w:spacing w:after="0" w:line="240" w:lineRule="auto"/>
        <w:ind w:left="7092" w:firstLine="696"/>
        <w:jc w:val="both"/>
        <w:rPr>
          <w:rFonts w:ascii="Times New Roman" w:hAnsi="Times New Roman"/>
          <w:lang w:eastAsia="it-IT"/>
        </w:rPr>
      </w:pPr>
    </w:p>
    <w:tbl>
      <w:tblPr>
        <w:tblW w:w="10188" w:type="dxa"/>
        <w:tblLayout w:type="fixed"/>
        <w:tblLook w:val="0000" w:firstRow="0" w:lastRow="0" w:firstColumn="0" w:lastColumn="0" w:noHBand="0" w:noVBand="0"/>
      </w:tblPr>
      <w:tblGrid>
        <w:gridCol w:w="5137"/>
        <w:gridCol w:w="3556"/>
        <w:gridCol w:w="1495"/>
      </w:tblGrid>
      <w:tr w:rsidR="00AE4B48" w:rsidRPr="000107A3" w14:paraId="61D60DEA" w14:textId="77777777" w:rsidTr="007F45C5">
        <w:trPr>
          <w:trHeight w:val="219"/>
        </w:trPr>
        <w:tc>
          <w:tcPr>
            <w:tcW w:w="10188" w:type="dxa"/>
            <w:gridSpan w:val="3"/>
          </w:tcPr>
          <w:p w14:paraId="0513C0BF" w14:textId="337FD2CB" w:rsidR="00AE4B48" w:rsidRPr="000107A3" w:rsidRDefault="007F45C5" w:rsidP="007F45C5">
            <w:pPr>
              <w:pStyle w:val="Default"/>
              <w:numPr>
                <w:ilvl w:val="0"/>
                <w:numId w:val="24"/>
              </w:numPr>
              <w:snapToGrid w:val="0"/>
              <w:rPr>
                <w:b/>
                <w:color w:val="auto"/>
                <w:sz w:val="22"/>
                <w:szCs w:val="22"/>
                <w:u w:val="single"/>
                <w:lang w:eastAsia="it-IT"/>
              </w:rPr>
            </w:pPr>
            <w:r w:rsidRPr="000107A3">
              <w:rPr>
                <w:b/>
                <w:color w:val="auto"/>
                <w:sz w:val="22"/>
                <w:szCs w:val="22"/>
                <w:u w:val="single"/>
                <w:lang w:eastAsia="it-IT"/>
              </w:rPr>
              <w:t xml:space="preserve">Curriculum formativo e professionale - </w:t>
            </w:r>
            <w:r w:rsidR="00AE4B48" w:rsidRPr="000107A3">
              <w:rPr>
                <w:b/>
                <w:color w:val="auto"/>
                <w:sz w:val="22"/>
                <w:szCs w:val="22"/>
                <w:u w:val="single"/>
                <w:lang w:eastAsia="it-IT"/>
              </w:rPr>
              <w:t xml:space="preserve">Titoli di servizio prestato nella pubblica amministrazione </w:t>
            </w:r>
            <w:r w:rsidRPr="000107A3">
              <w:rPr>
                <w:b/>
                <w:color w:val="auto"/>
                <w:sz w:val="22"/>
                <w:szCs w:val="22"/>
                <w:u w:val="single"/>
                <w:lang w:eastAsia="it-IT"/>
              </w:rPr>
              <w:t xml:space="preserve">con rapporto di lavoro subordinato </w:t>
            </w:r>
            <w:r w:rsidR="00AE4B48" w:rsidRPr="000107A3">
              <w:rPr>
                <w:b/>
                <w:color w:val="auto"/>
                <w:sz w:val="22"/>
                <w:szCs w:val="22"/>
                <w:u w:val="single"/>
                <w:lang w:eastAsia="it-IT"/>
              </w:rPr>
              <w:t>a tempo indeterminato e determinato</w:t>
            </w:r>
            <w:r w:rsidR="003C33E9" w:rsidRPr="000107A3">
              <w:rPr>
                <w:b/>
                <w:color w:val="auto"/>
                <w:sz w:val="22"/>
                <w:szCs w:val="22"/>
                <w:u w:val="single"/>
                <w:lang w:eastAsia="it-IT"/>
              </w:rPr>
              <w:t xml:space="preserve">, attinenti </w:t>
            </w:r>
            <w:proofErr w:type="gramStart"/>
            <w:r w:rsidR="003C33E9" w:rsidRPr="000107A3">
              <w:rPr>
                <w:b/>
                <w:color w:val="auto"/>
                <w:sz w:val="22"/>
                <w:szCs w:val="22"/>
                <w:u w:val="single"/>
                <w:lang w:eastAsia="it-IT"/>
              </w:rPr>
              <w:t>la</w:t>
            </w:r>
            <w:proofErr w:type="gramEnd"/>
            <w:r w:rsidR="003C33E9" w:rsidRPr="000107A3">
              <w:rPr>
                <w:b/>
                <w:color w:val="auto"/>
                <w:sz w:val="22"/>
                <w:szCs w:val="22"/>
                <w:u w:val="single"/>
                <w:lang w:eastAsia="it-IT"/>
              </w:rPr>
              <w:t xml:space="preserve"> specifica posizione funzionale da ricoprire </w:t>
            </w:r>
            <w:r w:rsidR="00AE4B48" w:rsidRPr="000107A3">
              <w:rPr>
                <w:b/>
                <w:color w:val="auto"/>
                <w:sz w:val="22"/>
                <w:szCs w:val="22"/>
                <w:u w:val="single"/>
                <w:lang w:eastAsia="it-IT"/>
              </w:rPr>
              <w:t xml:space="preserve">– Max 8,0 punti </w:t>
            </w:r>
          </w:p>
        </w:tc>
      </w:tr>
      <w:tr w:rsidR="00AE4B48" w:rsidRPr="000107A3" w14:paraId="5625878D" w14:textId="77777777" w:rsidTr="007F45C5">
        <w:trPr>
          <w:trHeight w:val="219"/>
        </w:trPr>
        <w:tc>
          <w:tcPr>
            <w:tcW w:w="5137" w:type="dxa"/>
          </w:tcPr>
          <w:p w14:paraId="6BE0C27D" w14:textId="77777777" w:rsidR="00AE4B48" w:rsidRPr="000107A3" w:rsidRDefault="00AE4B48" w:rsidP="006B69FE">
            <w:pPr>
              <w:pStyle w:val="Default"/>
              <w:snapToGrid w:val="0"/>
              <w:rPr>
                <w:color w:val="auto"/>
                <w:sz w:val="22"/>
                <w:szCs w:val="22"/>
                <w:lang w:eastAsia="it-IT"/>
              </w:rPr>
            </w:pPr>
          </w:p>
          <w:p w14:paraId="2892389D" w14:textId="77777777" w:rsidR="00AE4B48" w:rsidRPr="000107A3" w:rsidRDefault="00AE4B48" w:rsidP="006B69FE">
            <w:pPr>
              <w:pStyle w:val="Default"/>
              <w:snapToGrid w:val="0"/>
              <w:rPr>
                <w:color w:val="auto"/>
                <w:sz w:val="22"/>
                <w:szCs w:val="22"/>
                <w:lang w:eastAsia="it-IT"/>
              </w:rPr>
            </w:pPr>
            <w:r w:rsidRPr="000107A3">
              <w:rPr>
                <w:color w:val="auto"/>
                <w:sz w:val="22"/>
                <w:szCs w:val="22"/>
                <w:lang w:eastAsia="it-IT"/>
              </w:rPr>
              <w:t xml:space="preserve">Tipologia dei Titoli </w:t>
            </w:r>
          </w:p>
        </w:tc>
        <w:tc>
          <w:tcPr>
            <w:tcW w:w="3556" w:type="dxa"/>
          </w:tcPr>
          <w:p w14:paraId="0C92949D" w14:textId="77777777" w:rsidR="00AE4B48" w:rsidRPr="000107A3" w:rsidRDefault="00AE4B48" w:rsidP="006B69FE">
            <w:pPr>
              <w:pStyle w:val="Default"/>
              <w:snapToGrid w:val="0"/>
              <w:rPr>
                <w:color w:val="auto"/>
                <w:sz w:val="22"/>
                <w:szCs w:val="22"/>
                <w:lang w:eastAsia="it-IT"/>
              </w:rPr>
            </w:pPr>
          </w:p>
          <w:p w14:paraId="6E5BF9A3" w14:textId="77777777" w:rsidR="00AE4B48" w:rsidRPr="000107A3" w:rsidRDefault="00AE4B48" w:rsidP="006B69FE">
            <w:pPr>
              <w:pStyle w:val="Default"/>
              <w:snapToGrid w:val="0"/>
              <w:rPr>
                <w:color w:val="auto"/>
                <w:sz w:val="22"/>
                <w:szCs w:val="22"/>
                <w:lang w:eastAsia="it-IT"/>
              </w:rPr>
            </w:pPr>
            <w:r w:rsidRPr="000107A3">
              <w:rPr>
                <w:color w:val="auto"/>
                <w:sz w:val="22"/>
                <w:szCs w:val="22"/>
                <w:lang w:eastAsia="it-IT"/>
              </w:rPr>
              <w:t xml:space="preserve">Elemento di Valutazione </w:t>
            </w:r>
          </w:p>
        </w:tc>
        <w:tc>
          <w:tcPr>
            <w:tcW w:w="1495" w:type="dxa"/>
          </w:tcPr>
          <w:p w14:paraId="5984E1AB" w14:textId="77777777" w:rsidR="00AE4B48" w:rsidRPr="000107A3" w:rsidRDefault="00AE4B48" w:rsidP="006B69FE">
            <w:pPr>
              <w:pStyle w:val="Default"/>
              <w:snapToGrid w:val="0"/>
              <w:rPr>
                <w:color w:val="auto"/>
                <w:sz w:val="22"/>
                <w:szCs w:val="22"/>
                <w:lang w:eastAsia="it-IT"/>
              </w:rPr>
            </w:pPr>
          </w:p>
          <w:p w14:paraId="59D235E9" w14:textId="77777777" w:rsidR="00AE4B48" w:rsidRPr="000107A3" w:rsidRDefault="00AE4B48" w:rsidP="006B69FE">
            <w:pPr>
              <w:pStyle w:val="Default"/>
              <w:snapToGrid w:val="0"/>
              <w:rPr>
                <w:color w:val="auto"/>
                <w:sz w:val="22"/>
                <w:szCs w:val="22"/>
                <w:lang w:eastAsia="it-IT"/>
              </w:rPr>
            </w:pPr>
            <w:r w:rsidRPr="000107A3">
              <w:rPr>
                <w:color w:val="auto"/>
                <w:sz w:val="22"/>
                <w:szCs w:val="22"/>
                <w:lang w:eastAsia="it-IT"/>
              </w:rPr>
              <w:t>Punteggio</w:t>
            </w:r>
          </w:p>
          <w:p w14:paraId="706B0ED9" w14:textId="77777777" w:rsidR="00AE4B48" w:rsidRPr="000107A3" w:rsidRDefault="00AE4B48" w:rsidP="006B69FE">
            <w:pPr>
              <w:pStyle w:val="Default"/>
              <w:snapToGrid w:val="0"/>
              <w:rPr>
                <w:color w:val="auto"/>
                <w:sz w:val="22"/>
                <w:szCs w:val="22"/>
                <w:lang w:eastAsia="it-IT"/>
              </w:rPr>
            </w:pPr>
            <w:r w:rsidRPr="000107A3">
              <w:rPr>
                <w:color w:val="auto"/>
                <w:sz w:val="22"/>
                <w:szCs w:val="22"/>
                <w:lang w:eastAsia="it-IT"/>
              </w:rPr>
              <w:t xml:space="preserve"> </w:t>
            </w:r>
          </w:p>
        </w:tc>
      </w:tr>
      <w:tr w:rsidR="00AE4B48" w:rsidRPr="000107A3" w14:paraId="1BFFD40E" w14:textId="77777777" w:rsidTr="007F45C5">
        <w:trPr>
          <w:trHeight w:val="486"/>
        </w:trPr>
        <w:tc>
          <w:tcPr>
            <w:tcW w:w="5137" w:type="dxa"/>
          </w:tcPr>
          <w:p w14:paraId="78CE1BA3" w14:textId="77777777" w:rsidR="00AE4B48" w:rsidRPr="000107A3" w:rsidRDefault="00AE4B48" w:rsidP="006B69FE">
            <w:pPr>
              <w:pStyle w:val="Default"/>
              <w:snapToGrid w:val="0"/>
              <w:rPr>
                <w:color w:val="auto"/>
                <w:sz w:val="22"/>
                <w:szCs w:val="22"/>
                <w:lang w:eastAsia="it-IT"/>
              </w:rPr>
            </w:pPr>
            <w:r w:rsidRPr="000107A3">
              <w:rPr>
                <w:color w:val="auto"/>
                <w:sz w:val="22"/>
                <w:szCs w:val="22"/>
                <w:lang w:eastAsia="it-IT"/>
              </w:rPr>
              <w:t xml:space="preserve">Servizio prestato nella stessa categoria in uguale o analogo profilo professionale </w:t>
            </w:r>
          </w:p>
        </w:tc>
        <w:tc>
          <w:tcPr>
            <w:tcW w:w="3556" w:type="dxa"/>
          </w:tcPr>
          <w:p w14:paraId="1607403E" w14:textId="77777777" w:rsidR="00AE4B48" w:rsidRPr="000107A3" w:rsidRDefault="00AE4B48" w:rsidP="006B69FE">
            <w:pPr>
              <w:pStyle w:val="Default"/>
              <w:snapToGrid w:val="0"/>
              <w:rPr>
                <w:color w:val="auto"/>
                <w:sz w:val="22"/>
                <w:szCs w:val="22"/>
                <w:lang w:eastAsia="it-IT"/>
              </w:rPr>
            </w:pPr>
            <w:r w:rsidRPr="000107A3">
              <w:rPr>
                <w:color w:val="auto"/>
                <w:sz w:val="22"/>
                <w:szCs w:val="22"/>
                <w:lang w:eastAsia="it-IT"/>
              </w:rPr>
              <w:t xml:space="preserve">Per ogni mese o frazione superiore a 15 giorni di servizio </w:t>
            </w:r>
          </w:p>
        </w:tc>
        <w:tc>
          <w:tcPr>
            <w:tcW w:w="1495" w:type="dxa"/>
          </w:tcPr>
          <w:p w14:paraId="2F384019" w14:textId="77777777" w:rsidR="00AE4B48" w:rsidRPr="000107A3" w:rsidRDefault="00AE4B48" w:rsidP="006B69FE">
            <w:pPr>
              <w:pStyle w:val="Default"/>
              <w:snapToGrid w:val="0"/>
              <w:rPr>
                <w:color w:val="auto"/>
                <w:sz w:val="22"/>
                <w:szCs w:val="22"/>
                <w:lang w:eastAsia="it-IT"/>
              </w:rPr>
            </w:pPr>
            <w:r w:rsidRPr="000107A3">
              <w:rPr>
                <w:color w:val="auto"/>
                <w:sz w:val="22"/>
                <w:szCs w:val="22"/>
                <w:lang w:eastAsia="it-IT"/>
              </w:rPr>
              <w:t xml:space="preserve">0.30 </w:t>
            </w:r>
          </w:p>
        </w:tc>
      </w:tr>
      <w:tr w:rsidR="00AE4B48" w:rsidRPr="000107A3" w14:paraId="4CE5C4A2" w14:textId="77777777" w:rsidTr="007F45C5">
        <w:trPr>
          <w:trHeight w:val="1048"/>
        </w:trPr>
        <w:tc>
          <w:tcPr>
            <w:tcW w:w="5137" w:type="dxa"/>
          </w:tcPr>
          <w:p w14:paraId="4076CFD0" w14:textId="77777777" w:rsidR="00AE4B48" w:rsidRPr="000107A3" w:rsidRDefault="00AE4B48" w:rsidP="006B69FE">
            <w:pPr>
              <w:pStyle w:val="Default"/>
              <w:snapToGrid w:val="0"/>
              <w:rPr>
                <w:color w:val="auto"/>
                <w:sz w:val="22"/>
                <w:szCs w:val="22"/>
                <w:lang w:eastAsia="it-IT"/>
              </w:rPr>
            </w:pPr>
          </w:p>
          <w:p w14:paraId="290F3748" w14:textId="77777777" w:rsidR="00AE4B48" w:rsidRPr="000107A3" w:rsidRDefault="00AE4B48" w:rsidP="006B69FE">
            <w:pPr>
              <w:pStyle w:val="Default"/>
              <w:snapToGrid w:val="0"/>
              <w:rPr>
                <w:color w:val="auto"/>
                <w:sz w:val="22"/>
                <w:szCs w:val="22"/>
                <w:lang w:eastAsia="it-IT"/>
              </w:rPr>
            </w:pPr>
            <w:r w:rsidRPr="000107A3">
              <w:rPr>
                <w:color w:val="auto"/>
                <w:sz w:val="22"/>
                <w:szCs w:val="22"/>
                <w:lang w:eastAsia="it-IT"/>
              </w:rPr>
              <w:t>Servizio prestato nella stessa categoria in profilo di contenuto professionale diverso</w:t>
            </w:r>
          </w:p>
        </w:tc>
        <w:tc>
          <w:tcPr>
            <w:tcW w:w="3556" w:type="dxa"/>
          </w:tcPr>
          <w:p w14:paraId="47C87B08" w14:textId="77777777" w:rsidR="00AE4B48" w:rsidRPr="000107A3" w:rsidRDefault="00AE4B48" w:rsidP="006B69FE">
            <w:pPr>
              <w:pStyle w:val="Default"/>
              <w:snapToGrid w:val="0"/>
              <w:rPr>
                <w:color w:val="auto"/>
                <w:sz w:val="22"/>
                <w:szCs w:val="22"/>
                <w:lang w:eastAsia="it-IT"/>
              </w:rPr>
            </w:pPr>
          </w:p>
          <w:p w14:paraId="7124AC62" w14:textId="77777777" w:rsidR="00AE4B48" w:rsidRPr="000107A3" w:rsidRDefault="00AE4B48" w:rsidP="006B69FE">
            <w:pPr>
              <w:pStyle w:val="Default"/>
              <w:snapToGrid w:val="0"/>
              <w:rPr>
                <w:color w:val="auto"/>
                <w:sz w:val="22"/>
                <w:szCs w:val="22"/>
                <w:lang w:eastAsia="it-IT"/>
              </w:rPr>
            </w:pPr>
            <w:r w:rsidRPr="000107A3">
              <w:rPr>
                <w:color w:val="auto"/>
                <w:sz w:val="22"/>
                <w:szCs w:val="22"/>
                <w:lang w:eastAsia="it-IT"/>
              </w:rPr>
              <w:t>Per ogni mese o frazione superiore a 15 giorni di servizio</w:t>
            </w:r>
          </w:p>
        </w:tc>
        <w:tc>
          <w:tcPr>
            <w:tcW w:w="1495" w:type="dxa"/>
          </w:tcPr>
          <w:p w14:paraId="26F61A92" w14:textId="77777777" w:rsidR="00AE4B48" w:rsidRPr="000107A3" w:rsidRDefault="00AE4B48" w:rsidP="006B69FE">
            <w:pPr>
              <w:pStyle w:val="Default"/>
              <w:snapToGrid w:val="0"/>
              <w:rPr>
                <w:color w:val="auto"/>
                <w:sz w:val="22"/>
                <w:szCs w:val="22"/>
                <w:lang w:eastAsia="it-IT"/>
              </w:rPr>
            </w:pPr>
          </w:p>
          <w:p w14:paraId="4A662D54" w14:textId="77777777" w:rsidR="00AE4B48" w:rsidRPr="000107A3" w:rsidRDefault="00AE4B48" w:rsidP="006B69FE">
            <w:pPr>
              <w:pStyle w:val="Default"/>
              <w:snapToGrid w:val="0"/>
              <w:rPr>
                <w:color w:val="auto"/>
                <w:sz w:val="22"/>
                <w:szCs w:val="22"/>
                <w:lang w:eastAsia="it-IT"/>
              </w:rPr>
            </w:pPr>
            <w:r w:rsidRPr="000107A3">
              <w:rPr>
                <w:color w:val="auto"/>
                <w:sz w:val="22"/>
                <w:szCs w:val="22"/>
                <w:lang w:eastAsia="it-IT"/>
              </w:rPr>
              <w:t>0.15</w:t>
            </w:r>
          </w:p>
        </w:tc>
      </w:tr>
      <w:tr w:rsidR="00AE4B48" w:rsidRPr="000107A3" w14:paraId="1B3C4EBF" w14:textId="77777777" w:rsidTr="007F45C5">
        <w:trPr>
          <w:trHeight w:val="1051"/>
        </w:trPr>
        <w:tc>
          <w:tcPr>
            <w:tcW w:w="5137" w:type="dxa"/>
          </w:tcPr>
          <w:p w14:paraId="25B561E1" w14:textId="77777777" w:rsidR="00AE4B48" w:rsidRPr="000107A3" w:rsidRDefault="00AE4B48" w:rsidP="006B69FE">
            <w:pPr>
              <w:pStyle w:val="Default"/>
              <w:snapToGrid w:val="0"/>
              <w:rPr>
                <w:color w:val="auto"/>
                <w:sz w:val="22"/>
                <w:szCs w:val="22"/>
                <w:lang w:eastAsia="it-IT"/>
              </w:rPr>
            </w:pPr>
            <w:r w:rsidRPr="000107A3">
              <w:rPr>
                <w:color w:val="auto"/>
                <w:sz w:val="22"/>
                <w:szCs w:val="22"/>
                <w:lang w:eastAsia="it-IT"/>
              </w:rPr>
              <w:t>Servizio prestato in categoria immediatamente inferiore in profilo professionale analogo rispetto al posto messo in mobilità</w:t>
            </w:r>
          </w:p>
        </w:tc>
        <w:tc>
          <w:tcPr>
            <w:tcW w:w="3556" w:type="dxa"/>
          </w:tcPr>
          <w:p w14:paraId="3A78C536" w14:textId="77777777" w:rsidR="00AE4B48" w:rsidRPr="000107A3" w:rsidRDefault="00AE4B48" w:rsidP="006B69FE">
            <w:pPr>
              <w:pStyle w:val="Default"/>
              <w:snapToGrid w:val="0"/>
              <w:rPr>
                <w:color w:val="auto"/>
                <w:sz w:val="22"/>
                <w:szCs w:val="22"/>
                <w:lang w:eastAsia="it-IT"/>
              </w:rPr>
            </w:pPr>
            <w:r w:rsidRPr="000107A3">
              <w:rPr>
                <w:color w:val="auto"/>
                <w:sz w:val="22"/>
                <w:szCs w:val="22"/>
                <w:lang w:eastAsia="it-IT"/>
              </w:rPr>
              <w:t>Per ogni mese o frazione superiore a 15 giorni di servizio</w:t>
            </w:r>
          </w:p>
        </w:tc>
        <w:tc>
          <w:tcPr>
            <w:tcW w:w="1495" w:type="dxa"/>
          </w:tcPr>
          <w:p w14:paraId="4632859A" w14:textId="77777777" w:rsidR="00AE4B48" w:rsidRPr="000107A3" w:rsidRDefault="00AE4B48" w:rsidP="006B69FE">
            <w:pPr>
              <w:pStyle w:val="Default"/>
              <w:snapToGrid w:val="0"/>
              <w:rPr>
                <w:color w:val="auto"/>
                <w:sz w:val="22"/>
                <w:szCs w:val="22"/>
                <w:lang w:eastAsia="it-IT"/>
              </w:rPr>
            </w:pPr>
            <w:r w:rsidRPr="000107A3">
              <w:rPr>
                <w:color w:val="auto"/>
                <w:sz w:val="22"/>
                <w:szCs w:val="22"/>
                <w:lang w:eastAsia="it-IT"/>
              </w:rPr>
              <w:t>0.15</w:t>
            </w:r>
          </w:p>
        </w:tc>
      </w:tr>
    </w:tbl>
    <w:p w14:paraId="217E2FF1" w14:textId="0367EC23" w:rsidR="00AE4B48" w:rsidRPr="000107A3" w:rsidRDefault="00AE4B48" w:rsidP="00AE4B48">
      <w:pPr>
        <w:pStyle w:val="Default"/>
        <w:rPr>
          <w:color w:val="auto"/>
          <w:sz w:val="22"/>
          <w:szCs w:val="22"/>
          <w:lang w:eastAsia="it-IT"/>
        </w:rPr>
      </w:pPr>
    </w:p>
    <w:p w14:paraId="44DAA294" w14:textId="129BD385" w:rsidR="007F45C5" w:rsidRPr="000107A3" w:rsidRDefault="007F45C5" w:rsidP="00AE4B48">
      <w:pPr>
        <w:pStyle w:val="Default"/>
        <w:rPr>
          <w:color w:val="auto"/>
          <w:sz w:val="22"/>
          <w:szCs w:val="22"/>
          <w:lang w:eastAsia="it-IT"/>
        </w:rPr>
      </w:pPr>
    </w:p>
    <w:p w14:paraId="7F0E614A" w14:textId="77777777" w:rsidR="007F45C5" w:rsidRPr="000107A3" w:rsidRDefault="007F45C5" w:rsidP="00AE4B48">
      <w:pPr>
        <w:pStyle w:val="Default"/>
        <w:rPr>
          <w:color w:val="auto"/>
          <w:sz w:val="22"/>
          <w:szCs w:val="22"/>
          <w:lang w:eastAsia="it-IT"/>
        </w:rPr>
      </w:pPr>
    </w:p>
    <w:tbl>
      <w:tblPr>
        <w:tblW w:w="10188" w:type="dxa"/>
        <w:tblLayout w:type="fixed"/>
        <w:tblLook w:val="0000" w:firstRow="0" w:lastRow="0" w:firstColumn="0" w:lastColumn="0" w:noHBand="0" w:noVBand="0"/>
      </w:tblPr>
      <w:tblGrid>
        <w:gridCol w:w="4007"/>
        <w:gridCol w:w="4015"/>
        <w:gridCol w:w="2166"/>
      </w:tblGrid>
      <w:tr w:rsidR="00AE4B48" w:rsidRPr="000107A3" w14:paraId="440DEA41" w14:textId="77777777" w:rsidTr="00AE4B48">
        <w:trPr>
          <w:trHeight w:val="219"/>
        </w:trPr>
        <w:tc>
          <w:tcPr>
            <w:tcW w:w="10188" w:type="dxa"/>
            <w:gridSpan w:val="3"/>
          </w:tcPr>
          <w:p w14:paraId="0101FB2F" w14:textId="4553FABD" w:rsidR="00AE4B48" w:rsidRPr="000107A3" w:rsidRDefault="00AE4B48" w:rsidP="003C33E9">
            <w:pPr>
              <w:pStyle w:val="Default"/>
              <w:numPr>
                <w:ilvl w:val="0"/>
                <w:numId w:val="24"/>
              </w:numPr>
              <w:snapToGrid w:val="0"/>
              <w:rPr>
                <w:b/>
                <w:bCs/>
                <w:color w:val="auto"/>
                <w:sz w:val="22"/>
                <w:szCs w:val="22"/>
                <w:u w:val="single"/>
                <w:lang w:eastAsia="it-IT"/>
              </w:rPr>
            </w:pPr>
            <w:r w:rsidRPr="000107A3">
              <w:rPr>
                <w:b/>
                <w:bCs/>
                <w:color w:val="auto"/>
                <w:sz w:val="22"/>
                <w:szCs w:val="22"/>
                <w:u w:val="single"/>
                <w:lang w:eastAsia="it-IT"/>
              </w:rPr>
              <w:t>Curriculum formativo e professionale -</w:t>
            </w:r>
            <w:r w:rsidR="007F45C5" w:rsidRPr="000107A3">
              <w:rPr>
                <w:b/>
                <w:bCs/>
                <w:color w:val="auto"/>
                <w:sz w:val="22"/>
                <w:szCs w:val="22"/>
                <w:u w:val="single"/>
                <w:lang w:eastAsia="it-IT"/>
              </w:rPr>
              <w:t xml:space="preserve">   </w:t>
            </w:r>
            <w:r w:rsidRPr="000107A3">
              <w:rPr>
                <w:b/>
                <w:bCs/>
                <w:color w:val="auto"/>
                <w:sz w:val="22"/>
                <w:szCs w:val="22"/>
                <w:u w:val="single"/>
                <w:lang w:eastAsia="it-IT"/>
              </w:rPr>
              <w:t xml:space="preserve">Valutazione titoli vari – max 2,0 punti </w:t>
            </w:r>
          </w:p>
        </w:tc>
      </w:tr>
      <w:tr w:rsidR="00AE4B48" w:rsidRPr="000107A3" w14:paraId="754F710A" w14:textId="77777777" w:rsidTr="00AE4B48">
        <w:trPr>
          <w:trHeight w:val="530"/>
        </w:trPr>
        <w:tc>
          <w:tcPr>
            <w:tcW w:w="4007" w:type="dxa"/>
          </w:tcPr>
          <w:p w14:paraId="64E09196" w14:textId="77777777" w:rsidR="00AE4B48" w:rsidRPr="000107A3" w:rsidRDefault="00AE4B48" w:rsidP="006B69FE">
            <w:pPr>
              <w:pStyle w:val="Default"/>
              <w:snapToGrid w:val="0"/>
              <w:rPr>
                <w:color w:val="auto"/>
                <w:sz w:val="22"/>
                <w:szCs w:val="22"/>
                <w:lang w:eastAsia="it-IT"/>
              </w:rPr>
            </w:pPr>
            <w:r w:rsidRPr="000107A3">
              <w:rPr>
                <w:color w:val="auto"/>
                <w:sz w:val="22"/>
                <w:szCs w:val="22"/>
                <w:lang w:eastAsia="it-IT"/>
              </w:rPr>
              <w:t xml:space="preserve">Curriculum formativo e professionale </w:t>
            </w:r>
          </w:p>
        </w:tc>
        <w:tc>
          <w:tcPr>
            <w:tcW w:w="4015" w:type="dxa"/>
          </w:tcPr>
          <w:p w14:paraId="163E01DC" w14:textId="77777777" w:rsidR="00AE4B48" w:rsidRPr="000107A3" w:rsidRDefault="00AE4B48" w:rsidP="006B69FE">
            <w:pPr>
              <w:pStyle w:val="Default"/>
              <w:rPr>
                <w:color w:val="auto"/>
                <w:sz w:val="22"/>
                <w:szCs w:val="22"/>
                <w:lang w:eastAsia="it-IT"/>
              </w:rPr>
            </w:pPr>
            <w:r w:rsidRPr="000107A3">
              <w:rPr>
                <w:color w:val="auto"/>
                <w:sz w:val="22"/>
                <w:szCs w:val="22"/>
                <w:lang w:eastAsia="it-IT"/>
              </w:rPr>
              <w:t xml:space="preserve">Qualificazioni e/o abilitazioni professionali acquisite con esame finale attinenti </w:t>
            </w:r>
            <w:proofErr w:type="gramStart"/>
            <w:r w:rsidRPr="000107A3">
              <w:rPr>
                <w:color w:val="auto"/>
                <w:sz w:val="22"/>
                <w:szCs w:val="22"/>
                <w:lang w:eastAsia="it-IT"/>
              </w:rPr>
              <w:t>il</w:t>
            </w:r>
            <w:proofErr w:type="gramEnd"/>
            <w:r w:rsidRPr="000107A3">
              <w:rPr>
                <w:color w:val="auto"/>
                <w:sz w:val="22"/>
                <w:szCs w:val="22"/>
                <w:lang w:eastAsia="it-IT"/>
              </w:rPr>
              <w:t xml:space="preserve"> profilo richiesto (che non costituiscono requisito di accesso)</w:t>
            </w:r>
          </w:p>
        </w:tc>
        <w:tc>
          <w:tcPr>
            <w:tcW w:w="2166" w:type="dxa"/>
          </w:tcPr>
          <w:p w14:paraId="63DA0AA5" w14:textId="77777777" w:rsidR="00AE4B48" w:rsidRPr="000107A3" w:rsidRDefault="00AE4B48" w:rsidP="006B69FE">
            <w:pPr>
              <w:pStyle w:val="Default"/>
              <w:snapToGrid w:val="0"/>
              <w:rPr>
                <w:color w:val="auto"/>
                <w:sz w:val="22"/>
                <w:szCs w:val="22"/>
                <w:lang w:eastAsia="it-IT"/>
              </w:rPr>
            </w:pPr>
          </w:p>
          <w:p w14:paraId="3ED73ED9" w14:textId="77777777" w:rsidR="00AE4B48" w:rsidRPr="000107A3" w:rsidRDefault="00AE4B48" w:rsidP="006B69FE">
            <w:pPr>
              <w:pStyle w:val="Default"/>
              <w:rPr>
                <w:color w:val="auto"/>
                <w:sz w:val="22"/>
                <w:szCs w:val="22"/>
                <w:lang w:eastAsia="it-IT"/>
              </w:rPr>
            </w:pPr>
            <w:r w:rsidRPr="000107A3">
              <w:rPr>
                <w:color w:val="auto"/>
                <w:sz w:val="22"/>
                <w:szCs w:val="22"/>
                <w:lang w:eastAsia="it-IT"/>
              </w:rPr>
              <w:t>0,50 per ogni titolo</w:t>
            </w:r>
          </w:p>
          <w:p w14:paraId="6292DBAE" w14:textId="77777777" w:rsidR="00AE4B48" w:rsidRPr="000107A3" w:rsidRDefault="00AE4B48" w:rsidP="006B69FE">
            <w:pPr>
              <w:pStyle w:val="Default"/>
              <w:rPr>
                <w:color w:val="auto"/>
                <w:sz w:val="22"/>
                <w:szCs w:val="22"/>
                <w:lang w:eastAsia="it-IT"/>
              </w:rPr>
            </w:pPr>
          </w:p>
          <w:p w14:paraId="37027BAD" w14:textId="77777777" w:rsidR="00AE4B48" w:rsidRPr="000107A3" w:rsidRDefault="00AE4B48" w:rsidP="006B69FE">
            <w:pPr>
              <w:pStyle w:val="Default"/>
              <w:rPr>
                <w:color w:val="auto"/>
                <w:sz w:val="22"/>
                <w:szCs w:val="22"/>
                <w:lang w:eastAsia="it-IT"/>
              </w:rPr>
            </w:pPr>
          </w:p>
        </w:tc>
      </w:tr>
      <w:tr w:rsidR="00AE4B48" w:rsidRPr="000107A3" w14:paraId="65663007" w14:textId="77777777" w:rsidTr="00AE4B48">
        <w:trPr>
          <w:trHeight w:val="530"/>
        </w:trPr>
        <w:tc>
          <w:tcPr>
            <w:tcW w:w="4007" w:type="dxa"/>
          </w:tcPr>
          <w:p w14:paraId="03B07AA2" w14:textId="77777777" w:rsidR="00AE4B48" w:rsidRPr="000107A3" w:rsidRDefault="00AE4B48" w:rsidP="006B69FE">
            <w:pPr>
              <w:pStyle w:val="Default"/>
              <w:snapToGrid w:val="0"/>
              <w:rPr>
                <w:color w:val="auto"/>
                <w:sz w:val="22"/>
                <w:szCs w:val="22"/>
                <w:lang w:eastAsia="it-IT"/>
              </w:rPr>
            </w:pPr>
          </w:p>
          <w:p w14:paraId="245D3ED8" w14:textId="77777777" w:rsidR="00AE4B48" w:rsidRPr="000107A3" w:rsidRDefault="00AE4B48" w:rsidP="006B69FE">
            <w:pPr>
              <w:pStyle w:val="Default"/>
              <w:snapToGrid w:val="0"/>
              <w:rPr>
                <w:color w:val="auto"/>
                <w:sz w:val="22"/>
                <w:szCs w:val="22"/>
                <w:lang w:eastAsia="it-IT"/>
              </w:rPr>
            </w:pPr>
            <w:r w:rsidRPr="000107A3">
              <w:rPr>
                <w:color w:val="auto"/>
                <w:sz w:val="22"/>
                <w:szCs w:val="22"/>
                <w:lang w:eastAsia="it-IT"/>
              </w:rPr>
              <w:t xml:space="preserve">Titolo di studio superiore </w:t>
            </w:r>
          </w:p>
        </w:tc>
        <w:tc>
          <w:tcPr>
            <w:tcW w:w="4015" w:type="dxa"/>
          </w:tcPr>
          <w:p w14:paraId="28409B78" w14:textId="77777777" w:rsidR="00AE4B48" w:rsidRPr="000107A3" w:rsidRDefault="00AE4B48" w:rsidP="006B69FE">
            <w:pPr>
              <w:pStyle w:val="Default"/>
              <w:rPr>
                <w:color w:val="auto"/>
                <w:sz w:val="22"/>
                <w:szCs w:val="22"/>
                <w:lang w:eastAsia="it-IT"/>
              </w:rPr>
            </w:pPr>
          </w:p>
          <w:p w14:paraId="27CED2DA" w14:textId="2D19020C" w:rsidR="00AE4B48" w:rsidRDefault="00AE4B48" w:rsidP="006B69FE">
            <w:pPr>
              <w:pStyle w:val="Default"/>
              <w:rPr>
                <w:color w:val="auto"/>
                <w:sz w:val="22"/>
                <w:szCs w:val="22"/>
                <w:lang w:eastAsia="it-IT"/>
              </w:rPr>
            </w:pPr>
            <w:r w:rsidRPr="000107A3">
              <w:rPr>
                <w:color w:val="auto"/>
                <w:sz w:val="22"/>
                <w:szCs w:val="22"/>
                <w:lang w:eastAsia="it-IT"/>
              </w:rPr>
              <w:t>Possesso di titolo di studio superiore rispetto a quello richiesto per l’accesso dall’esterno</w:t>
            </w:r>
            <w:r w:rsidR="00D76D03">
              <w:rPr>
                <w:color w:val="auto"/>
                <w:sz w:val="22"/>
                <w:szCs w:val="22"/>
                <w:lang w:eastAsia="it-IT"/>
              </w:rPr>
              <w:t xml:space="preserve">. </w:t>
            </w:r>
            <w:r w:rsidR="00A03C73">
              <w:rPr>
                <w:color w:val="auto"/>
                <w:sz w:val="22"/>
                <w:szCs w:val="22"/>
                <w:lang w:eastAsia="it-IT"/>
              </w:rPr>
              <w:t xml:space="preserve">Il Diploma di Scuola Media Superiore </w:t>
            </w:r>
            <w:r w:rsidR="00184B48">
              <w:rPr>
                <w:color w:val="auto"/>
                <w:sz w:val="22"/>
                <w:szCs w:val="22"/>
                <w:lang w:eastAsia="it-IT"/>
              </w:rPr>
              <w:t xml:space="preserve">assorbente, </w:t>
            </w:r>
            <w:r w:rsidR="00A03C73">
              <w:rPr>
                <w:color w:val="auto"/>
                <w:sz w:val="22"/>
                <w:szCs w:val="22"/>
                <w:lang w:eastAsia="it-IT"/>
              </w:rPr>
              <w:t>quando</w:t>
            </w:r>
            <w:r w:rsidR="00184B48">
              <w:rPr>
                <w:color w:val="auto"/>
                <w:sz w:val="22"/>
                <w:szCs w:val="22"/>
                <w:lang w:eastAsia="it-IT"/>
              </w:rPr>
              <w:t xml:space="preserve"> serve per </w:t>
            </w:r>
            <w:r w:rsidR="00184B48">
              <w:rPr>
                <w:color w:val="auto"/>
                <w:sz w:val="22"/>
                <w:szCs w:val="22"/>
                <w:lang w:eastAsia="it-IT"/>
              </w:rPr>
              <w:lastRenderedPageBreak/>
              <w:t>costituire il requisito di accesso,</w:t>
            </w:r>
          </w:p>
          <w:p w14:paraId="453A22DC" w14:textId="75840019" w:rsidR="00184B48" w:rsidRDefault="00184B48" w:rsidP="006B69FE">
            <w:pPr>
              <w:pStyle w:val="Default"/>
              <w:rPr>
                <w:color w:val="auto"/>
                <w:sz w:val="22"/>
                <w:szCs w:val="22"/>
                <w:lang w:eastAsia="it-IT"/>
              </w:rPr>
            </w:pPr>
            <w:r>
              <w:rPr>
                <w:color w:val="auto"/>
                <w:sz w:val="22"/>
                <w:szCs w:val="22"/>
                <w:lang w:eastAsia="it-IT"/>
              </w:rPr>
              <w:t>non verrà valutat</w:t>
            </w:r>
            <w:r w:rsidR="00A03C73">
              <w:rPr>
                <w:color w:val="auto"/>
                <w:sz w:val="22"/>
                <w:szCs w:val="22"/>
                <w:lang w:eastAsia="it-IT"/>
              </w:rPr>
              <w:t>o</w:t>
            </w:r>
            <w:r w:rsidR="007A221B">
              <w:rPr>
                <w:color w:val="auto"/>
                <w:sz w:val="22"/>
                <w:szCs w:val="22"/>
                <w:lang w:eastAsia="it-IT"/>
              </w:rPr>
              <w:t>.</w:t>
            </w:r>
          </w:p>
          <w:p w14:paraId="51990A82" w14:textId="48BA229E" w:rsidR="00184B48" w:rsidRPr="000107A3" w:rsidRDefault="00184B48" w:rsidP="006B69FE">
            <w:pPr>
              <w:pStyle w:val="Default"/>
              <w:rPr>
                <w:color w:val="auto"/>
                <w:sz w:val="22"/>
                <w:szCs w:val="22"/>
                <w:lang w:eastAsia="it-IT"/>
              </w:rPr>
            </w:pPr>
          </w:p>
        </w:tc>
        <w:tc>
          <w:tcPr>
            <w:tcW w:w="2166" w:type="dxa"/>
          </w:tcPr>
          <w:p w14:paraId="7734F4BD" w14:textId="77777777" w:rsidR="00AE4B48" w:rsidRPr="000107A3" w:rsidRDefault="00AE4B48" w:rsidP="006B69FE">
            <w:pPr>
              <w:pStyle w:val="Default"/>
              <w:snapToGrid w:val="0"/>
              <w:rPr>
                <w:color w:val="auto"/>
                <w:sz w:val="22"/>
                <w:szCs w:val="22"/>
                <w:lang w:eastAsia="it-IT"/>
              </w:rPr>
            </w:pPr>
          </w:p>
          <w:p w14:paraId="459DFCDB" w14:textId="77777777" w:rsidR="00AE4B48" w:rsidRPr="000107A3" w:rsidRDefault="00AE4B48" w:rsidP="006B69FE">
            <w:pPr>
              <w:pStyle w:val="Default"/>
              <w:rPr>
                <w:color w:val="auto"/>
                <w:sz w:val="22"/>
                <w:szCs w:val="22"/>
                <w:lang w:eastAsia="it-IT"/>
              </w:rPr>
            </w:pPr>
            <w:r w:rsidRPr="000107A3">
              <w:rPr>
                <w:color w:val="auto"/>
                <w:sz w:val="22"/>
                <w:szCs w:val="22"/>
                <w:lang w:eastAsia="it-IT"/>
              </w:rPr>
              <w:t>0,50 per ogni titolo</w:t>
            </w:r>
          </w:p>
          <w:p w14:paraId="58FA43AF" w14:textId="77777777" w:rsidR="00AE4B48" w:rsidRPr="000107A3" w:rsidRDefault="00AE4B48" w:rsidP="006B69FE">
            <w:pPr>
              <w:pStyle w:val="Default"/>
              <w:rPr>
                <w:color w:val="auto"/>
                <w:sz w:val="22"/>
                <w:szCs w:val="22"/>
                <w:lang w:eastAsia="it-IT"/>
              </w:rPr>
            </w:pPr>
          </w:p>
          <w:p w14:paraId="14038085" w14:textId="77777777" w:rsidR="00AE4B48" w:rsidRPr="000107A3" w:rsidRDefault="00AE4B48" w:rsidP="006B69FE">
            <w:pPr>
              <w:pStyle w:val="Default"/>
              <w:rPr>
                <w:color w:val="auto"/>
                <w:sz w:val="22"/>
                <w:szCs w:val="22"/>
                <w:lang w:eastAsia="it-IT"/>
              </w:rPr>
            </w:pPr>
          </w:p>
        </w:tc>
      </w:tr>
    </w:tbl>
    <w:p w14:paraId="1C4D61D9" w14:textId="77777777" w:rsidR="00AE4B48" w:rsidRPr="000107A3" w:rsidRDefault="00AE4B48" w:rsidP="00AE4B48">
      <w:pPr>
        <w:pStyle w:val="Default"/>
        <w:rPr>
          <w:color w:val="auto"/>
          <w:sz w:val="22"/>
          <w:szCs w:val="22"/>
          <w:lang w:eastAsia="it-IT"/>
        </w:rPr>
      </w:pPr>
    </w:p>
    <w:p w14:paraId="5FAF8B7C" w14:textId="77777777" w:rsidR="00A96E35" w:rsidRPr="000107A3" w:rsidRDefault="00A96E35" w:rsidP="006D2E84">
      <w:pPr>
        <w:autoSpaceDE w:val="0"/>
        <w:autoSpaceDN w:val="0"/>
        <w:adjustRightInd w:val="0"/>
        <w:spacing w:after="0" w:line="240" w:lineRule="auto"/>
        <w:jc w:val="both"/>
        <w:rPr>
          <w:rFonts w:ascii="Times New Roman" w:hAnsi="Times New Roman"/>
          <w:b/>
          <w:lang w:eastAsia="it-IT"/>
        </w:rPr>
      </w:pPr>
    </w:p>
    <w:p w14:paraId="6C870317" w14:textId="51BE8ABF" w:rsidR="001D48F9" w:rsidRPr="000107A3" w:rsidRDefault="001D48F9" w:rsidP="006D2E84">
      <w:pPr>
        <w:autoSpaceDE w:val="0"/>
        <w:autoSpaceDN w:val="0"/>
        <w:adjustRightInd w:val="0"/>
        <w:spacing w:after="0" w:line="240" w:lineRule="auto"/>
        <w:jc w:val="both"/>
        <w:rPr>
          <w:rFonts w:ascii="Times New Roman" w:hAnsi="Times New Roman"/>
          <w:lang w:eastAsia="it-IT"/>
        </w:rPr>
      </w:pPr>
      <w:r w:rsidRPr="000107A3">
        <w:rPr>
          <w:rFonts w:ascii="Times New Roman" w:hAnsi="Times New Roman"/>
          <w:lang w:eastAsia="it-IT"/>
        </w:rPr>
        <w:t xml:space="preserve">2. La valutazione dei titoli avviene prima </w:t>
      </w:r>
      <w:r w:rsidR="00A03C73">
        <w:rPr>
          <w:rFonts w:ascii="Times New Roman" w:hAnsi="Times New Roman"/>
          <w:lang w:eastAsia="it-IT"/>
        </w:rPr>
        <w:t>della prova pratico-operativa</w:t>
      </w:r>
      <w:r w:rsidRPr="000107A3">
        <w:rPr>
          <w:rFonts w:ascii="Times New Roman" w:hAnsi="Times New Roman"/>
          <w:lang w:eastAsia="it-IT"/>
        </w:rPr>
        <w:t xml:space="preserve"> di cui al successivo articolo.</w:t>
      </w:r>
    </w:p>
    <w:p w14:paraId="128E6A8A" w14:textId="77777777" w:rsidR="007D07B6" w:rsidRPr="000107A3" w:rsidRDefault="007D07B6" w:rsidP="001D48F9">
      <w:pPr>
        <w:spacing w:after="0" w:line="240" w:lineRule="auto"/>
        <w:jc w:val="center"/>
        <w:rPr>
          <w:rFonts w:ascii="Times New Roman" w:hAnsi="Times New Roman"/>
          <w:b/>
        </w:rPr>
      </w:pPr>
    </w:p>
    <w:p w14:paraId="7C99FA3C" w14:textId="01C6EB25" w:rsidR="001D48F9" w:rsidRPr="000107A3" w:rsidRDefault="007A61BC" w:rsidP="001D48F9">
      <w:pPr>
        <w:spacing w:after="0" w:line="240" w:lineRule="auto"/>
        <w:jc w:val="center"/>
        <w:rPr>
          <w:rFonts w:ascii="Times New Roman" w:hAnsi="Times New Roman"/>
          <w:b/>
        </w:rPr>
      </w:pPr>
      <w:r w:rsidRPr="000107A3">
        <w:rPr>
          <w:rFonts w:ascii="Times New Roman" w:hAnsi="Times New Roman"/>
          <w:b/>
        </w:rPr>
        <w:t>Art. 7</w:t>
      </w:r>
      <w:r w:rsidR="001D48F9" w:rsidRPr="000107A3">
        <w:rPr>
          <w:rFonts w:ascii="Times New Roman" w:hAnsi="Times New Roman"/>
          <w:b/>
        </w:rPr>
        <w:t xml:space="preserve"> </w:t>
      </w:r>
      <w:r w:rsidR="00B80880">
        <w:rPr>
          <w:rFonts w:ascii="Times New Roman" w:hAnsi="Times New Roman"/>
          <w:b/>
        </w:rPr>
        <w:t>–</w:t>
      </w:r>
      <w:r w:rsidR="001D48F9" w:rsidRPr="000107A3">
        <w:rPr>
          <w:rFonts w:ascii="Times New Roman" w:hAnsi="Times New Roman"/>
          <w:b/>
        </w:rPr>
        <w:t xml:space="preserve"> </w:t>
      </w:r>
      <w:r w:rsidR="00B80880">
        <w:rPr>
          <w:rFonts w:ascii="Times New Roman" w:hAnsi="Times New Roman"/>
          <w:b/>
        </w:rPr>
        <w:t>Prova pratico-operativa</w:t>
      </w:r>
    </w:p>
    <w:p w14:paraId="19B41DC7" w14:textId="7ABA3484" w:rsidR="006F6E3A" w:rsidRPr="00616047" w:rsidRDefault="00B80880" w:rsidP="007A6F9B">
      <w:pPr>
        <w:pStyle w:val="Default"/>
        <w:numPr>
          <w:ilvl w:val="0"/>
          <w:numId w:val="17"/>
        </w:numPr>
        <w:tabs>
          <w:tab w:val="clear" w:pos="720"/>
          <w:tab w:val="num" w:pos="284"/>
        </w:tabs>
        <w:suppressAutoHyphens/>
        <w:autoSpaceDN/>
        <w:adjustRightInd/>
        <w:ind w:left="0" w:firstLine="0"/>
        <w:jc w:val="both"/>
        <w:rPr>
          <w:color w:val="auto"/>
          <w:sz w:val="22"/>
          <w:szCs w:val="22"/>
          <w:lang w:eastAsia="it-IT"/>
        </w:rPr>
      </w:pPr>
      <w:r w:rsidRPr="00616047">
        <w:rPr>
          <w:color w:val="auto"/>
          <w:sz w:val="22"/>
          <w:szCs w:val="22"/>
          <w:lang w:eastAsia="it-IT"/>
        </w:rPr>
        <w:t>La prova pratico-operativa</w:t>
      </w:r>
      <w:r w:rsidR="001D48F9" w:rsidRPr="00616047">
        <w:rPr>
          <w:color w:val="auto"/>
          <w:sz w:val="22"/>
          <w:szCs w:val="22"/>
          <w:lang w:eastAsia="it-IT"/>
        </w:rPr>
        <w:t xml:space="preserve"> è finalizzat</w:t>
      </w:r>
      <w:r w:rsidRPr="00616047">
        <w:rPr>
          <w:color w:val="auto"/>
          <w:sz w:val="22"/>
          <w:szCs w:val="22"/>
          <w:lang w:eastAsia="it-IT"/>
        </w:rPr>
        <w:t>a</w:t>
      </w:r>
      <w:r w:rsidR="001D48F9" w:rsidRPr="00616047">
        <w:rPr>
          <w:color w:val="auto"/>
          <w:sz w:val="22"/>
          <w:szCs w:val="22"/>
          <w:lang w:eastAsia="it-IT"/>
        </w:rPr>
        <w:t xml:space="preserve"> </w:t>
      </w:r>
      <w:r w:rsidR="00E25B3A" w:rsidRPr="00616047">
        <w:rPr>
          <w:color w:val="auto"/>
          <w:sz w:val="22"/>
          <w:szCs w:val="22"/>
          <w:lang w:eastAsia="it-IT"/>
        </w:rPr>
        <w:t>alla verifica del possesso dei requisiti attitudinali e professionali, con riferimento ai contenuti tipici del profilo oggetto della selezion</w:t>
      </w:r>
      <w:r w:rsidR="00616047" w:rsidRPr="00616047">
        <w:rPr>
          <w:color w:val="auto"/>
          <w:sz w:val="22"/>
          <w:szCs w:val="22"/>
          <w:lang w:eastAsia="it-IT"/>
        </w:rPr>
        <w:t xml:space="preserve">e e di </w:t>
      </w:r>
      <w:r w:rsidR="006F6E3A" w:rsidRPr="00616047">
        <w:rPr>
          <w:color w:val="auto"/>
          <w:sz w:val="22"/>
          <w:szCs w:val="22"/>
          <w:lang w:eastAsia="it-IT"/>
        </w:rPr>
        <w:t xml:space="preserve">consisterà </w:t>
      </w:r>
      <w:r w:rsidR="00616047" w:rsidRPr="00616047">
        <w:rPr>
          <w:color w:val="auto"/>
          <w:sz w:val="22"/>
          <w:szCs w:val="22"/>
          <w:lang w:eastAsia="it-IT"/>
        </w:rPr>
        <w:t>nell’</w:t>
      </w:r>
      <w:r w:rsidR="006F6E3A" w:rsidRPr="00616047">
        <w:rPr>
          <w:color w:val="auto"/>
          <w:sz w:val="22"/>
          <w:szCs w:val="22"/>
          <w:lang w:eastAsia="it-IT"/>
        </w:rPr>
        <w:t xml:space="preserve">esecuzione di un lavoro o </w:t>
      </w:r>
      <w:r w:rsidR="00616047" w:rsidRPr="00616047">
        <w:rPr>
          <w:color w:val="auto"/>
          <w:sz w:val="22"/>
          <w:szCs w:val="22"/>
          <w:lang w:eastAsia="it-IT"/>
        </w:rPr>
        <w:t>nel</w:t>
      </w:r>
      <w:r w:rsidR="006F6E3A" w:rsidRPr="00616047">
        <w:rPr>
          <w:color w:val="auto"/>
          <w:sz w:val="22"/>
          <w:szCs w:val="22"/>
          <w:lang w:eastAsia="it-IT"/>
        </w:rPr>
        <w:t xml:space="preserve">l’effettuazione di una operazione artigianale e/o di mestiere tendente a dimostrare l’eventuale qualificazione posseduta. </w:t>
      </w:r>
    </w:p>
    <w:p w14:paraId="4C9B2AE2" w14:textId="6C77657B" w:rsidR="001D48F9" w:rsidRPr="000107A3" w:rsidRDefault="00616047" w:rsidP="00CE4C22">
      <w:pPr>
        <w:pStyle w:val="Default"/>
        <w:numPr>
          <w:ilvl w:val="0"/>
          <w:numId w:val="17"/>
        </w:numPr>
        <w:tabs>
          <w:tab w:val="clear" w:pos="720"/>
          <w:tab w:val="num" w:pos="284"/>
        </w:tabs>
        <w:suppressAutoHyphens/>
        <w:ind w:left="284" w:hanging="284"/>
        <w:jc w:val="both"/>
        <w:rPr>
          <w:sz w:val="22"/>
          <w:szCs w:val="22"/>
          <w:lang w:eastAsia="it-IT"/>
        </w:rPr>
      </w:pPr>
      <w:r>
        <w:rPr>
          <w:sz w:val="22"/>
          <w:szCs w:val="22"/>
          <w:lang w:eastAsia="it-IT"/>
        </w:rPr>
        <w:t>La prova</w:t>
      </w:r>
      <w:r w:rsidR="001D48F9" w:rsidRPr="000107A3">
        <w:rPr>
          <w:sz w:val="22"/>
          <w:szCs w:val="22"/>
          <w:lang w:eastAsia="it-IT"/>
        </w:rPr>
        <w:t xml:space="preserve"> si svolge con le seguenti modalità:</w:t>
      </w:r>
    </w:p>
    <w:p w14:paraId="77C8F67E" w14:textId="7FDE7ADD" w:rsidR="001D48F9" w:rsidRPr="000107A3" w:rsidRDefault="001D48F9" w:rsidP="00CE4C22">
      <w:pPr>
        <w:numPr>
          <w:ilvl w:val="0"/>
          <w:numId w:val="11"/>
        </w:numPr>
        <w:tabs>
          <w:tab w:val="num" w:pos="284"/>
        </w:tabs>
        <w:autoSpaceDE w:val="0"/>
        <w:autoSpaceDN w:val="0"/>
        <w:adjustRightInd w:val="0"/>
        <w:spacing w:after="0" w:line="240" w:lineRule="auto"/>
        <w:ind w:left="284" w:hanging="284"/>
        <w:jc w:val="both"/>
        <w:rPr>
          <w:rFonts w:ascii="Times New Roman" w:hAnsi="Times New Roman"/>
          <w:lang w:eastAsia="it-IT"/>
        </w:rPr>
      </w:pPr>
      <w:r w:rsidRPr="000107A3">
        <w:rPr>
          <w:rFonts w:ascii="Times New Roman" w:hAnsi="Times New Roman"/>
          <w:lang w:eastAsia="it-IT"/>
        </w:rPr>
        <w:t xml:space="preserve">La Commissione nel giorno </w:t>
      </w:r>
      <w:r w:rsidR="00616047">
        <w:rPr>
          <w:rFonts w:ascii="Times New Roman" w:hAnsi="Times New Roman"/>
          <w:lang w:eastAsia="it-IT"/>
        </w:rPr>
        <w:t>prefissato per la prova</w:t>
      </w:r>
      <w:r w:rsidRPr="000107A3">
        <w:rPr>
          <w:rFonts w:ascii="Times New Roman" w:hAnsi="Times New Roman"/>
          <w:lang w:eastAsia="it-IT"/>
        </w:rPr>
        <w:t xml:space="preserve"> si riunisce anticipatamente rispetto all'orario di inizio dell</w:t>
      </w:r>
      <w:r w:rsidR="00616047">
        <w:rPr>
          <w:rFonts w:ascii="Times New Roman" w:hAnsi="Times New Roman"/>
          <w:lang w:eastAsia="it-IT"/>
        </w:rPr>
        <w:t>a</w:t>
      </w:r>
      <w:r w:rsidRPr="000107A3">
        <w:rPr>
          <w:rFonts w:ascii="Times New Roman" w:hAnsi="Times New Roman"/>
          <w:lang w:eastAsia="it-IT"/>
        </w:rPr>
        <w:t xml:space="preserve"> stess</w:t>
      </w:r>
      <w:r w:rsidR="00616047">
        <w:rPr>
          <w:rFonts w:ascii="Times New Roman" w:hAnsi="Times New Roman"/>
          <w:lang w:eastAsia="it-IT"/>
        </w:rPr>
        <w:t>a</w:t>
      </w:r>
      <w:r w:rsidRPr="000107A3">
        <w:rPr>
          <w:rFonts w:ascii="Times New Roman" w:hAnsi="Times New Roman"/>
          <w:lang w:eastAsia="it-IT"/>
        </w:rPr>
        <w:t xml:space="preserve"> e predispone un congruo numero di </w:t>
      </w:r>
      <w:r w:rsidR="00616047">
        <w:rPr>
          <w:rFonts w:ascii="Times New Roman" w:hAnsi="Times New Roman"/>
          <w:lang w:eastAsia="it-IT"/>
        </w:rPr>
        <w:t>tracce recanti la tipologia di prova</w:t>
      </w:r>
      <w:r w:rsidRPr="000107A3">
        <w:rPr>
          <w:rFonts w:ascii="Times New Roman" w:hAnsi="Times New Roman"/>
          <w:lang w:eastAsia="it-IT"/>
        </w:rPr>
        <w:t>;</w:t>
      </w:r>
    </w:p>
    <w:p w14:paraId="73A52A2B" w14:textId="502EAF13" w:rsidR="001D48F9" w:rsidRPr="000107A3" w:rsidRDefault="00616047" w:rsidP="00CE4C22">
      <w:pPr>
        <w:numPr>
          <w:ilvl w:val="0"/>
          <w:numId w:val="11"/>
        </w:numPr>
        <w:tabs>
          <w:tab w:val="num" w:pos="284"/>
        </w:tabs>
        <w:autoSpaceDE w:val="0"/>
        <w:autoSpaceDN w:val="0"/>
        <w:adjustRightInd w:val="0"/>
        <w:spacing w:after="0" w:line="240" w:lineRule="auto"/>
        <w:ind w:left="284" w:hanging="284"/>
        <w:jc w:val="both"/>
        <w:rPr>
          <w:rFonts w:ascii="Times New Roman" w:hAnsi="Times New Roman"/>
          <w:lang w:eastAsia="it-IT"/>
        </w:rPr>
      </w:pPr>
      <w:r>
        <w:rPr>
          <w:rFonts w:ascii="Times New Roman" w:hAnsi="Times New Roman"/>
          <w:lang w:eastAsia="it-IT"/>
        </w:rPr>
        <w:t>Le tracce</w:t>
      </w:r>
      <w:r w:rsidR="001D48F9" w:rsidRPr="000107A3">
        <w:rPr>
          <w:rFonts w:ascii="Times New Roman" w:hAnsi="Times New Roman"/>
          <w:lang w:eastAsia="it-IT"/>
        </w:rPr>
        <w:t xml:space="preserve"> verranno somministrat</w:t>
      </w:r>
      <w:r>
        <w:rPr>
          <w:rFonts w:ascii="Times New Roman" w:hAnsi="Times New Roman"/>
          <w:lang w:eastAsia="it-IT"/>
        </w:rPr>
        <w:t>e</w:t>
      </w:r>
      <w:r w:rsidR="001D48F9" w:rsidRPr="000107A3">
        <w:rPr>
          <w:rFonts w:ascii="Times New Roman" w:hAnsi="Times New Roman"/>
          <w:lang w:eastAsia="it-IT"/>
        </w:rPr>
        <w:t xml:space="preserve"> ai candidati con criterio di casualità stabilito dalla Commissione.</w:t>
      </w:r>
    </w:p>
    <w:p w14:paraId="224FB121" w14:textId="5F92BDF9" w:rsidR="001D48F9" w:rsidRPr="000107A3" w:rsidRDefault="001D48F9" w:rsidP="001D48F9">
      <w:pPr>
        <w:autoSpaceDE w:val="0"/>
        <w:autoSpaceDN w:val="0"/>
        <w:adjustRightInd w:val="0"/>
        <w:spacing w:before="120" w:after="0" w:line="240" w:lineRule="auto"/>
        <w:jc w:val="both"/>
        <w:rPr>
          <w:rFonts w:ascii="Times New Roman" w:hAnsi="Times New Roman"/>
          <w:lang w:eastAsia="it-IT"/>
        </w:rPr>
      </w:pPr>
      <w:r w:rsidRPr="000107A3">
        <w:rPr>
          <w:rFonts w:ascii="Times New Roman" w:hAnsi="Times New Roman"/>
          <w:lang w:eastAsia="it-IT"/>
        </w:rPr>
        <w:t>4.</w:t>
      </w:r>
      <w:r w:rsidR="006D2E84" w:rsidRPr="000107A3">
        <w:rPr>
          <w:rFonts w:ascii="Times New Roman" w:hAnsi="Times New Roman"/>
          <w:b/>
          <w:lang w:eastAsia="it-IT"/>
        </w:rPr>
        <w:t xml:space="preserve"> </w:t>
      </w:r>
      <w:r w:rsidRPr="000107A3">
        <w:rPr>
          <w:rFonts w:ascii="Times New Roman" w:hAnsi="Times New Roman"/>
          <w:lang w:eastAsia="it-IT"/>
        </w:rPr>
        <w:t xml:space="preserve">La Commissione procede alla valutazione </w:t>
      </w:r>
      <w:r w:rsidR="00616047">
        <w:rPr>
          <w:rFonts w:ascii="Times New Roman" w:hAnsi="Times New Roman"/>
          <w:lang w:eastAsia="it-IT"/>
        </w:rPr>
        <w:t>della prova</w:t>
      </w:r>
      <w:r w:rsidRPr="000107A3">
        <w:rPr>
          <w:rFonts w:ascii="Times New Roman" w:hAnsi="Times New Roman"/>
          <w:lang w:eastAsia="it-IT"/>
        </w:rPr>
        <w:t xml:space="preserve"> attribuendo a ciascun candidato un punteggio </w:t>
      </w:r>
      <w:r w:rsidR="000060D9" w:rsidRPr="000107A3">
        <w:rPr>
          <w:rFonts w:ascii="Times New Roman" w:hAnsi="Times New Roman"/>
          <w:lang w:eastAsia="it-IT"/>
        </w:rPr>
        <w:t xml:space="preserve">entro il punteggio </w:t>
      </w:r>
      <w:r w:rsidRPr="000107A3">
        <w:rPr>
          <w:rFonts w:ascii="Times New Roman" w:hAnsi="Times New Roman"/>
          <w:lang w:eastAsia="it-IT"/>
        </w:rPr>
        <w:t xml:space="preserve">massimo di punti </w:t>
      </w:r>
      <w:r w:rsidR="000060D9" w:rsidRPr="000107A3">
        <w:rPr>
          <w:rFonts w:ascii="Times New Roman" w:hAnsi="Times New Roman"/>
          <w:lang w:eastAsia="it-IT"/>
        </w:rPr>
        <w:t>30</w:t>
      </w:r>
      <w:r w:rsidRPr="000107A3">
        <w:rPr>
          <w:rFonts w:ascii="Times New Roman" w:hAnsi="Times New Roman"/>
          <w:lang w:eastAsia="it-IT"/>
        </w:rPr>
        <w:t xml:space="preserve"> in ragione di massimo punti</w:t>
      </w:r>
      <w:r w:rsidR="000107A3">
        <w:rPr>
          <w:rFonts w:ascii="Times New Roman" w:hAnsi="Times New Roman"/>
          <w:lang w:eastAsia="it-IT"/>
        </w:rPr>
        <w:t xml:space="preserve"> </w:t>
      </w:r>
      <w:r w:rsidR="000060D9" w:rsidRPr="000107A3">
        <w:rPr>
          <w:rFonts w:ascii="Times New Roman" w:hAnsi="Times New Roman"/>
          <w:lang w:eastAsia="it-IT"/>
        </w:rPr>
        <w:t>10</w:t>
      </w:r>
      <w:r w:rsidRPr="000107A3">
        <w:rPr>
          <w:rFonts w:ascii="Times New Roman" w:hAnsi="Times New Roman"/>
          <w:lang w:eastAsia="it-IT"/>
        </w:rPr>
        <w:t xml:space="preserve"> per ciascun componente la Commissione medesima.</w:t>
      </w:r>
    </w:p>
    <w:p w14:paraId="664AFC0E" w14:textId="3D04F5B3" w:rsidR="001D48F9" w:rsidRPr="000107A3" w:rsidRDefault="001D48F9" w:rsidP="001D48F9">
      <w:pPr>
        <w:autoSpaceDE w:val="0"/>
        <w:autoSpaceDN w:val="0"/>
        <w:adjustRightInd w:val="0"/>
        <w:spacing w:before="120" w:after="0" w:line="240" w:lineRule="auto"/>
        <w:jc w:val="both"/>
        <w:rPr>
          <w:rFonts w:ascii="Times New Roman" w:hAnsi="Times New Roman"/>
          <w:lang w:eastAsia="it-IT"/>
        </w:rPr>
      </w:pPr>
      <w:r w:rsidRPr="000107A3">
        <w:rPr>
          <w:rFonts w:ascii="Times New Roman" w:hAnsi="Times New Roman"/>
          <w:lang w:eastAsia="it-IT"/>
        </w:rPr>
        <w:t>5. Verranno collocati utilmente in graduatoria e</w:t>
      </w:r>
      <w:r w:rsidR="00BE54F3" w:rsidRPr="000107A3">
        <w:rPr>
          <w:rFonts w:ascii="Times New Roman" w:hAnsi="Times New Roman"/>
          <w:lang w:eastAsia="it-IT"/>
        </w:rPr>
        <w:t>,</w:t>
      </w:r>
      <w:r w:rsidRPr="000107A3">
        <w:rPr>
          <w:rFonts w:ascii="Times New Roman" w:hAnsi="Times New Roman"/>
          <w:lang w:eastAsia="it-IT"/>
        </w:rPr>
        <w:t xml:space="preserve"> pertanto</w:t>
      </w:r>
      <w:r w:rsidR="00BE54F3" w:rsidRPr="000107A3">
        <w:rPr>
          <w:rFonts w:ascii="Times New Roman" w:hAnsi="Times New Roman"/>
          <w:lang w:eastAsia="it-IT"/>
        </w:rPr>
        <w:t>,</w:t>
      </w:r>
      <w:r w:rsidRPr="000107A3">
        <w:rPr>
          <w:rFonts w:ascii="Times New Roman" w:hAnsi="Times New Roman"/>
          <w:lang w:eastAsia="it-IT"/>
        </w:rPr>
        <w:t xml:space="preserve"> ritenuti idonei alla mobilità secondo l'ordine della graduatoria stessa</w:t>
      </w:r>
      <w:r w:rsidR="00BE54F3" w:rsidRPr="000107A3">
        <w:rPr>
          <w:rFonts w:ascii="Times New Roman" w:hAnsi="Times New Roman"/>
          <w:lang w:eastAsia="it-IT"/>
        </w:rPr>
        <w:t>,</w:t>
      </w:r>
      <w:r w:rsidRPr="000107A3">
        <w:rPr>
          <w:rFonts w:ascii="Times New Roman" w:hAnsi="Times New Roman"/>
          <w:lang w:eastAsia="it-IT"/>
        </w:rPr>
        <w:t xml:space="preserve"> i candidati che avranno ottenuto </w:t>
      </w:r>
      <w:r w:rsidR="006545CA">
        <w:rPr>
          <w:rFonts w:ascii="Times New Roman" w:hAnsi="Times New Roman"/>
          <w:lang w:eastAsia="it-IT"/>
        </w:rPr>
        <w:t>nella prova pratico-operativa</w:t>
      </w:r>
      <w:r w:rsidRPr="000107A3">
        <w:rPr>
          <w:rFonts w:ascii="Times New Roman" w:hAnsi="Times New Roman"/>
          <w:lang w:eastAsia="it-IT"/>
        </w:rPr>
        <w:t xml:space="preserve"> un punteggio non inferiore a </w:t>
      </w:r>
      <w:r w:rsidR="000060D9" w:rsidRPr="000107A3">
        <w:rPr>
          <w:rFonts w:ascii="Times New Roman" w:hAnsi="Times New Roman"/>
          <w:lang w:eastAsia="it-IT"/>
        </w:rPr>
        <w:t>24</w:t>
      </w:r>
      <w:r w:rsidRPr="000107A3">
        <w:rPr>
          <w:rFonts w:ascii="Times New Roman" w:hAnsi="Times New Roman"/>
          <w:lang w:eastAsia="it-IT"/>
        </w:rPr>
        <w:t>/</w:t>
      </w:r>
      <w:r w:rsidR="000060D9" w:rsidRPr="000107A3">
        <w:rPr>
          <w:rFonts w:ascii="Times New Roman" w:hAnsi="Times New Roman"/>
          <w:lang w:eastAsia="it-IT"/>
        </w:rPr>
        <w:t>30</w:t>
      </w:r>
      <w:r w:rsidRPr="000107A3">
        <w:rPr>
          <w:rFonts w:ascii="Times New Roman" w:hAnsi="Times New Roman"/>
          <w:lang w:eastAsia="it-IT"/>
        </w:rPr>
        <w:t>.</w:t>
      </w:r>
    </w:p>
    <w:p w14:paraId="65B48059" w14:textId="163435BA" w:rsidR="00C4661E" w:rsidRPr="000107A3" w:rsidRDefault="00C4661E" w:rsidP="00C4661E">
      <w:pPr>
        <w:autoSpaceDE w:val="0"/>
        <w:autoSpaceDN w:val="0"/>
        <w:adjustRightInd w:val="0"/>
        <w:spacing w:before="120" w:after="0" w:line="240" w:lineRule="auto"/>
        <w:jc w:val="both"/>
        <w:rPr>
          <w:rFonts w:ascii="Times New Roman" w:hAnsi="Times New Roman"/>
          <w:lang w:eastAsia="it-IT"/>
        </w:rPr>
      </w:pPr>
      <w:r w:rsidRPr="000107A3">
        <w:rPr>
          <w:rFonts w:ascii="Times New Roman" w:hAnsi="Times New Roman"/>
          <w:lang w:eastAsia="it-IT"/>
        </w:rPr>
        <w:t xml:space="preserve">6. </w:t>
      </w:r>
      <w:r w:rsidR="000060D9" w:rsidRPr="000107A3">
        <w:rPr>
          <w:rFonts w:ascii="Times New Roman" w:hAnsi="Times New Roman"/>
          <w:lang w:eastAsia="it-IT"/>
        </w:rPr>
        <w:t xml:space="preserve">Ai candidati ammessi </w:t>
      </w:r>
      <w:r w:rsidR="00616047">
        <w:rPr>
          <w:rFonts w:ascii="Times New Roman" w:hAnsi="Times New Roman"/>
          <w:lang w:eastAsia="it-IT"/>
        </w:rPr>
        <w:t>alla prova pratico-operativa</w:t>
      </w:r>
      <w:r w:rsidR="000060D9" w:rsidRPr="000107A3">
        <w:rPr>
          <w:rFonts w:ascii="Times New Roman" w:hAnsi="Times New Roman"/>
          <w:lang w:eastAsia="it-IT"/>
        </w:rPr>
        <w:t xml:space="preserve"> verrà data comunicazione contenente la </w:t>
      </w:r>
      <w:r w:rsidRPr="000107A3">
        <w:rPr>
          <w:rFonts w:ascii="Times New Roman" w:hAnsi="Times New Roman"/>
          <w:lang w:eastAsia="it-IT"/>
        </w:rPr>
        <w:t>sede, la data e</w:t>
      </w:r>
      <w:r w:rsidR="000060D9" w:rsidRPr="000107A3">
        <w:rPr>
          <w:rFonts w:ascii="Times New Roman" w:hAnsi="Times New Roman"/>
          <w:lang w:eastAsia="it-IT"/>
        </w:rPr>
        <w:t xml:space="preserve"> </w:t>
      </w:r>
      <w:r w:rsidRPr="000107A3">
        <w:rPr>
          <w:rFonts w:ascii="Times New Roman" w:hAnsi="Times New Roman"/>
          <w:lang w:eastAsia="it-IT"/>
        </w:rPr>
        <w:t xml:space="preserve">l’ora in cui si svolgerà la selezione. </w:t>
      </w:r>
    </w:p>
    <w:p w14:paraId="58ACB950" w14:textId="3996C865" w:rsidR="00C4661E" w:rsidRPr="000107A3" w:rsidRDefault="00C4661E" w:rsidP="00C4661E">
      <w:pPr>
        <w:autoSpaceDE w:val="0"/>
        <w:autoSpaceDN w:val="0"/>
        <w:adjustRightInd w:val="0"/>
        <w:spacing w:before="120" w:after="0" w:line="240" w:lineRule="auto"/>
        <w:jc w:val="both"/>
        <w:rPr>
          <w:rFonts w:ascii="Times New Roman" w:hAnsi="Times New Roman"/>
          <w:lang w:eastAsia="it-IT"/>
        </w:rPr>
      </w:pPr>
      <w:r w:rsidRPr="000107A3">
        <w:rPr>
          <w:rFonts w:ascii="Times New Roman" w:hAnsi="Times New Roman"/>
          <w:lang w:eastAsia="it-IT"/>
        </w:rPr>
        <w:t xml:space="preserve">7. Il concorrente che non si presenti </w:t>
      </w:r>
      <w:r w:rsidR="00616047">
        <w:rPr>
          <w:rFonts w:ascii="Times New Roman" w:hAnsi="Times New Roman"/>
          <w:lang w:eastAsia="it-IT"/>
        </w:rPr>
        <w:t>alla prova</w:t>
      </w:r>
      <w:r w:rsidRPr="000107A3">
        <w:rPr>
          <w:rFonts w:ascii="Times New Roman" w:hAnsi="Times New Roman"/>
          <w:lang w:eastAsia="it-IT"/>
        </w:rPr>
        <w:t xml:space="preserve"> nel giorno stabilito, verrà considerato rinunciatario ed escluso dalla selezione. </w:t>
      </w:r>
    </w:p>
    <w:p w14:paraId="754E09E0" w14:textId="1AB3C965" w:rsidR="00BE54F3" w:rsidRPr="000107A3" w:rsidRDefault="00C4661E" w:rsidP="00BE54F3">
      <w:pPr>
        <w:autoSpaceDE w:val="0"/>
        <w:autoSpaceDN w:val="0"/>
        <w:adjustRightInd w:val="0"/>
        <w:spacing w:before="120" w:after="0" w:line="240" w:lineRule="auto"/>
        <w:jc w:val="both"/>
        <w:rPr>
          <w:rFonts w:ascii="Times New Roman" w:hAnsi="Times New Roman"/>
          <w:lang w:eastAsia="it-IT"/>
        </w:rPr>
      </w:pPr>
      <w:r w:rsidRPr="000107A3">
        <w:rPr>
          <w:rFonts w:ascii="Times New Roman" w:hAnsi="Times New Roman"/>
          <w:lang w:eastAsia="it-IT"/>
        </w:rPr>
        <w:t xml:space="preserve">8. I candidati dovranno presentarsi a sostenere </w:t>
      </w:r>
      <w:r w:rsidR="00616047">
        <w:rPr>
          <w:rFonts w:ascii="Times New Roman" w:hAnsi="Times New Roman"/>
          <w:lang w:eastAsia="it-IT"/>
        </w:rPr>
        <w:t>la prova</w:t>
      </w:r>
      <w:r w:rsidRPr="000107A3">
        <w:rPr>
          <w:rFonts w:ascii="Times New Roman" w:hAnsi="Times New Roman"/>
          <w:lang w:eastAsia="it-IT"/>
        </w:rPr>
        <w:t xml:space="preserve"> nel giorno stabilito, muniti di documento d'identità in corso di validità.</w:t>
      </w:r>
    </w:p>
    <w:p w14:paraId="4DDDD215" w14:textId="0191FF93" w:rsidR="00C4661E" w:rsidRPr="000107A3" w:rsidRDefault="00C4661E" w:rsidP="00BE54F3">
      <w:pPr>
        <w:autoSpaceDE w:val="0"/>
        <w:autoSpaceDN w:val="0"/>
        <w:adjustRightInd w:val="0"/>
        <w:spacing w:before="120" w:after="0" w:line="240" w:lineRule="auto"/>
        <w:jc w:val="both"/>
        <w:rPr>
          <w:rFonts w:ascii="Times New Roman" w:hAnsi="Times New Roman"/>
          <w:highlight w:val="yellow"/>
          <w:lang w:eastAsia="it-IT"/>
        </w:rPr>
      </w:pPr>
      <w:r w:rsidRPr="000107A3">
        <w:rPr>
          <w:rFonts w:ascii="Times New Roman" w:hAnsi="Times New Roman"/>
          <w:lang w:eastAsia="it-IT"/>
        </w:rPr>
        <w:t xml:space="preserve">9. Il concorrente che sia impedito da gravi e comprovati motivi ad intervenire alla prova nel giorno sopra indicato, può far pervenire al Presidente della Commissione apposita </w:t>
      </w:r>
      <w:r w:rsidR="00D64EFB">
        <w:rPr>
          <w:rFonts w:ascii="Times New Roman" w:hAnsi="Times New Roman"/>
          <w:lang w:eastAsia="it-IT"/>
        </w:rPr>
        <w:t>documentazione</w:t>
      </w:r>
      <w:r w:rsidRPr="000107A3">
        <w:rPr>
          <w:rFonts w:ascii="Times New Roman" w:hAnsi="Times New Roman"/>
          <w:lang w:eastAsia="it-IT"/>
        </w:rPr>
        <w:t xml:space="preserve"> per il rinvio ad altra giornata.  </w:t>
      </w:r>
    </w:p>
    <w:p w14:paraId="51D14545" w14:textId="77777777" w:rsidR="007D07B6" w:rsidRPr="000107A3" w:rsidRDefault="007D07B6" w:rsidP="007D07B6">
      <w:pPr>
        <w:autoSpaceDE w:val="0"/>
        <w:autoSpaceDN w:val="0"/>
        <w:adjustRightInd w:val="0"/>
        <w:spacing w:after="0" w:line="240" w:lineRule="auto"/>
        <w:jc w:val="both"/>
        <w:rPr>
          <w:rFonts w:ascii="Times New Roman" w:hAnsi="Times New Roman"/>
          <w:lang w:eastAsia="it-IT"/>
        </w:rPr>
      </w:pPr>
    </w:p>
    <w:p w14:paraId="645B5982" w14:textId="77777777" w:rsidR="001D48F9" w:rsidRPr="000107A3" w:rsidRDefault="001D48F9" w:rsidP="007D07B6">
      <w:pPr>
        <w:spacing w:after="0" w:line="240" w:lineRule="auto"/>
        <w:jc w:val="center"/>
        <w:rPr>
          <w:rFonts w:ascii="Times New Roman" w:hAnsi="Times New Roman"/>
          <w:b/>
        </w:rPr>
      </w:pPr>
      <w:r w:rsidRPr="000107A3">
        <w:rPr>
          <w:rFonts w:ascii="Times New Roman" w:hAnsi="Times New Roman"/>
          <w:b/>
        </w:rPr>
        <w:t xml:space="preserve">Art. </w:t>
      </w:r>
      <w:r w:rsidR="004E2E9C" w:rsidRPr="000107A3">
        <w:rPr>
          <w:rFonts w:ascii="Times New Roman" w:hAnsi="Times New Roman"/>
          <w:b/>
        </w:rPr>
        <w:t>8</w:t>
      </w:r>
      <w:r w:rsidRPr="000107A3">
        <w:rPr>
          <w:rFonts w:ascii="Times New Roman" w:hAnsi="Times New Roman"/>
          <w:b/>
        </w:rPr>
        <w:t xml:space="preserve"> - Formulazione e validità della graduatoria</w:t>
      </w:r>
    </w:p>
    <w:p w14:paraId="1F85AA38" w14:textId="7798B9DB" w:rsidR="001D48F9" w:rsidRPr="000107A3" w:rsidRDefault="001D48F9" w:rsidP="001D48F9">
      <w:pPr>
        <w:autoSpaceDE w:val="0"/>
        <w:autoSpaceDN w:val="0"/>
        <w:adjustRightInd w:val="0"/>
        <w:spacing w:after="0" w:line="240" w:lineRule="auto"/>
        <w:jc w:val="both"/>
        <w:rPr>
          <w:rFonts w:ascii="Times New Roman" w:hAnsi="Times New Roman"/>
          <w:lang w:eastAsia="it-IT"/>
        </w:rPr>
      </w:pPr>
      <w:r w:rsidRPr="000107A3">
        <w:rPr>
          <w:rFonts w:ascii="Times New Roman" w:hAnsi="Times New Roman"/>
          <w:lang w:eastAsia="it-IT"/>
        </w:rPr>
        <w:t xml:space="preserve">1. La Commissione redige la graduatoria provvisoria, ottenuta sommando, per ciascun candidato, il punteggio relativo ai titoli e quello relativo </w:t>
      </w:r>
      <w:r w:rsidR="00005570">
        <w:rPr>
          <w:rFonts w:ascii="Times New Roman" w:hAnsi="Times New Roman"/>
          <w:lang w:eastAsia="it-IT"/>
        </w:rPr>
        <w:t>alla prova pratico-operativa</w:t>
      </w:r>
      <w:r w:rsidRPr="000107A3">
        <w:rPr>
          <w:rFonts w:ascii="Times New Roman" w:hAnsi="Times New Roman"/>
          <w:lang w:eastAsia="it-IT"/>
        </w:rPr>
        <w:t>.</w:t>
      </w:r>
    </w:p>
    <w:p w14:paraId="65DFDF96" w14:textId="0BE2FAFB" w:rsidR="001D48F9" w:rsidRPr="000107A3" w:rsidRDefault="001D48F9" w:rsidP="001D48F9">
      <w:pPr>
        <w:autoSpaceDE w:val="0"/>
        <w:autoSpaceDN w:val="0"/>
        <w:adjustRightInd w:val="0"/>
        <w:spacing w:before="120" w:after="0" w:line="240" w:lineRule="auto"/>
        <w:jc w:val="both"/>
        <w:rPr>
          <w:rFonts w:ascii="Times New Roman" w:hAnsi="Times New Roman"/>
          <w:lang w:eastAsia="it-IT"/>
        </w:rPr>
      </w:pPr>
      <w:r w:rsidRPr="000107A3">
        <w:rPr>
          <w:rFonts w:ascii="Times New Roman" w:hAnsi="Times New Roman"/>
          <w:lang w:eastAsia="it-IT"/>
        </w:rPr>
        <w:t>3. I verbali delle sedute della Commissione e la graduatoria finale vengono approvati dal Responsabile del Servizio personale. La graduatoria è immediatamente efficace dal momento della sua pubblicazione all'albo pretorio on-line sul sito internet del Comune.</w:t>
      </w:r>
    </w:p>
    <w:p w14:paraId="58917500" w14:textId="1DC31433" w:rsidR="001D48F9" w:rsidRPr="000107A3" w:rsidRDefault="001D48F9" w:rsidP="001D48F9">
      <w:pPr>
        <w:autoSpaceDE w:val="0"/>
        <w:autoSpaceDN w:val="0"/>
        <w:adjustRightInd w:val="0"/>
        <w:spacing w:before="120" w:after="0" w:line="240" w:lineRule="auto"/>
        <w:jc w:val="both"/>
        <w:rPr>
          <w:rFonts w:ascii="Times New Roman" w:hAnsi="Times New Roman"/>
          <w:lang w:eastAsia="it-IT"/>
        </w:rPr>
      </w:pPr>
      <w:r w:rsidRPr="000107A3">
        <w:rPr>
          <w:rFonts w:ascii="Times New Roman" w:hAnsi="Times New Roman"/>
          <w:lang w:eastAsia="it-IT"/>
        </w:rPr>
        <w:t>4. L'assunzione in servizio avverrà</w:t>
      </w:r>
      <w:r w:rsidR="006D2E84" w:rsidRPr="000107A3">
        <w:rPr>
          <w:rFonts w:ascii="Times New Roman" w:hAnsi="Times New Roman"/>
        </w:rPr>
        <w:t xml:space="preserve"> </w:t>
      </w:r>
      <w:r w:rsidR="006D2E84" w:rsidRPr="000107A3">
        <w:rPr>
          <w:rFonts w:ascii="Times New Roman" w:hAnsi="Times New Roman"/>
          <w:lang w:eastAsia="it-IT"/>
        </w:rPr>
        <w:t>con decorrenza immediata</w:t>
      </w:r>
      <w:r w:rsidR="006D2E84" w:rsidRPr="000107A3">
        <w:rPr>
          <w:rFonts w:ascii="Times New Roman" w:hAnsi="Times New Roman"/>
        </w:rPr>
        <w:t xml:space="preserve"> attraverso la stipula del contratto individuale di lavoro</w:t>
      </w:r>
      <w:r w:rsidRPr="000107A3">
        <w:rPr>
          <w:rFonts w:ascii="Times New Roman" w:hAnsi="Times New Roman"/>
          <w:lang w:eastAsia="it-IT"/>
        </w:rPr>
        <w:t xml:space="preserve">, previa acquisizione del </w:t>
      </w:r>
      <w:r w:rsidRPr="000107A3">
        <w:rPr>
          <w:rFonts w:ascii="Times New Roman" w:hAnsi="Times New Roman"/>
          <w:b/>
          <w:lang w:eastAsia="it-IT"/>
        </w:rPr>
        <w:t>definitivo nulla-osta da parte dell'amministrazione di provenienza</w:t>
      </w:r>
      <w:r w:rsidRPr="000107A3">
        <w:rPr>
          <w:rFonts w:ascii="Times New Roman" w:hAnsi="Times New Roman"/>
          <w:lang w:eastAsia="it-IT"/>
        </w:rPr>
        <w:t xml:space="preserve"> cui appartiene il dipendente classificatosi in posiz</w:t>
      </w:r>
      <w:r w:rsidR="0067001D" w:rsidRPr="000107A3">
        <w:rPr>
          <w:rFonts w:ascii="Times New Roman" w:hAnsi="Times New Roman"/>
          <w:lang w:eastAsia="it-IT"/>
        </w:rPr>
        <w:t xml:space="preserve">ione utile, da prodursi entro </w:t>
      </w:r>
      <w:r w:rsidR="0067001D" w:rsidRPr="000107A3">
        <w:rPr>
          <w:rFonts w:ascii="Times New Roman" w:hAnsi="Times New Roman"/>
        </w:rPr>
        <w:t>il termine che verrà stabilito dall’Ufficio Personale, non inferiore in ogni caso a sette giorni, pena la non attivazione della mobilità</w:t>
      </w:r>
      <w:r w:rsidRPr="000107A3">
        <w:rPr>
          <w:rFonts w:ascii="Times New Roman" w:hAnsi="Times New Roman"/>
          <w:lang w:eastAsia="it-IT"/>
        </w:rPr>
        <w:t>.</w:t>
      </w:r>
    </w:p>
    <w:p w14:paraId="5F427656" w14:textId="77777777" w:rsidR="00967FB8" w:rsidRPr="000107A3" w:rsidRDefault="001D48F9" w:rsidP="001D48F9">
      <w:pPr>
        <w:autoSpaceDE w:val="0"/>
        <w:autoSpaceDN w:val="0"/>
        <w:adjustRightInd w:val="0"/>
        <w:spacing w:before="120" w:after="0" w:line="240" w:lineRule="auto"/>
        <w:jc w:val="both"/>
        <w:rPr>
          <w:rFonts w:ascii="Times New Roman" w:hAnsi="Times New Roman"/>
          <w:lang w:eastAsia="it-IT"/>
        </w:rPr>
      </w:pPr>
      <w:r w:rsidRPr="000107A3">
        <w:rPr>
          <w:rFonts w:ascii="Times New Roman" w:hAnsi="Times New Roman"/>
          <w:lang w:eastAsia="it-IT"/>
        </w:rPr>
        <w:t>5. Decorso inutilmente il termine stabilito per la ricezione del nulla osta, il concorrente selezionato si intende rinunciatario e si procederà con lo scorrimento della graduatoria.</w:t>
      </w:r>
    </w:p>
    <w:p w14:paraId="13C2AC51" w14:textId="4FBE507D" w:rsidR="00095DC9" w:rsidRDefault="00095DC9" w:rsidP="00095DC9">
      <w:pPr>
        <w:autoSpaceDE w:val="0"/>
        <w:autoSpaceDN w:val="0"/>
        <w:adjustRightInd w:val="0"/>
        <w:spacing w:before="120" w:after="0" w:line="240" w:lineRule="auto"/>
        <w:jc w:val="both"/>
        <w:rPr>
          <w:rFonts w:ascii="Times New Roman" w:hAnsi="Times New Roman"/>
        </w:rPr>
      </w:pPr>
      <w:r w:rsidRPr="000107A3">
        <w:rPr>
          <w:rFonts w:ascii="Times New Roman" w:hAnsi="Times New Roman"/>
          <w:b/>
        </w:rPr>
        <w:t>6.</w:t>
      </w:r>
      <w:r w:rsidRPr="000107A3">
        <w:rPr>
          <w:rFonts w:ascii="Times New Roman" w:hAnsi="Times New Roman"/>
        </w:rPr>
        <w:t xml:space="preserve"> La graduatoria è valida per la sola procedura di mobilità per la quale è stata formulata.</w:t>
      </w:r>
    </w:p>
    <w:p w14:paraId="5322B0F0" w14:textId="74EAC5BE" w:rsidR="00822022" w:rsidRDefault="00822022" w:rsidP="00095DC9">
      <w:pPr>
        <w:autoSpaceDE w:val="0"/>
        <w:autoSpaceDN w:val="0"/>
        <w:adjustRightInd w:val="0"/>
        <w:spacing w:before="120" w:after="0" w:line="240" w:lineRule="auto"/>
        <w:jc w:val="both"/>
        <w:rPr>
          <w:rFonts w:ascii="Times New Roman" w:hAnsi="Times New Roman"/>
        </w:rPr>
      </w:pPr>
    </w:p>
    <w:p w14:paraId="6DB11311" w14:textId="3D35558F" w:rsidR="00822022" w:rsidRDefault="00822022" w:rsidP="00095DC9">
      <w:pPr>
        <w:autoSpaceDE w:val="0"/>
        <w:autoSpaceDN w:val="0"/>
        <w:adjustRightInd w:val="0"/>
        <w:spacing w:before="120" w:after="0" w:line="240" w:lineRule="auto"/>
        <w:jc w:val="both"/>
        <w:rPr>
          <w:rFonts w:ascii="Times New Roman" w:hAnsi="Times New Roman"/>
        </w:rPr>
      </w:pPr>
    </w:p>
    <w:p w14:paraId="63E4006B" w14:textId="3BBE3D14" w:rsidR="00822022" w:rsidRPr="00822022" w:rsidRDefault="00822022" w:rsidP="00822022">
      <w:pPr>
        <w:spacing w:after="0" w:line="240" w:lineRule="auto"/>
        <w:jc w:val="center"/>
        <w:rPr>
          <w:rFonts w:ascii="Times New Roman" w:hAnsi="Times New Roman"/>
          <w:b/>
        </w:rPr>
      </w:pPr>
      <w:r w:rsidRPr="00822022">
        <w:rPr>
          <w:rFonts w:ascii="Times New Roman" w:hAnsi="Times New Roman"/>
          <w:b/>
        </w:rPr>
        <w:lastRenderedPageBreak/>
        <w:t xml:space="preserve">Art. 9 – </w:t>
      </w:r>
      <w:r>
        <w:rPr>
          <w:rFonts w:ascii="Times New Roman" w:hAnsi="Times New Roman"/>
          <w:b/>
        </w:rPr>
        <w:t>T</w:t>
      </w:r>
      <w:r w:rsidRPr="00822022">
        <w:rPr>
          <w:rFonts w:ascii="Times New Roman" w:hAnsi="Times New Roman"/>
          <w:b/>
        </w:rPr>
        <w:t>rattamento dei dati personali</w:t>
      </w:r>
    </w:p>
    <w:p w14:paraId="3CF0FDAF" w14:textId="77777777" w:rsidR="00822022" w:rsidRPr="00822022" w:rsidRDefault="00822022" w:rsidP="00822022">
      <w:pPr>
        <w:spacing w:after="0" w:line="240" w:lineRule="auto"/>
        <w:jc w:val="center"/>
        <w:rPr>
          <w:rFonts w:ascii="Times New Roman" w:hAnsi="Times New Roman"/>
          <w:b/>
        </w:rPr>
      </w:pPr>
    </w:p>
    <w:p w14:paraId="0441033C" w14:textId="77777777" w:rsidR="00822022" w:rsidRPr="00822022" w:rsidRDefault="00822022" w:rsidP="00822022">
      <w:pPr>
        <w:autoSpaceDE w:val="0"/>
        <w:autoSpaceDN w:val="0"/>
        <w:adjustRightInd w:val="0"/>
        <w:spacing w:after="0" w:line="240" w:lineRule="auto"/>
        <w:jc w:val="both"/>
        <w:rPr>
          <w:rFonts w:ascii="Times New Roman" w:hAnsi="Times New Roman"/>
          <w:lang w:eastAsia="it-IT"/>
        </w:rPr>
      </w:pPr>
      <w:r w:rsidRPr="00822022">
        <w:rPr>
          <w:rFonts w:ascii="Times New Roman" w:hAnsi="Times New Roman"/>
          <w:lang w:eastAsia="it-IT"/>
        </w:rPr>
        <w:t>L'iscrizione al Portale comporta il consenso al trattamento dei dati personali per le finalità e con le modalità di cui al Regolamento (UE) 2016/679 del Parlamento Europeo e del Consiglio, del 27 aprile 2016, e del Codice in materia di protezione dei dati personali, di cui al decreto legislativo 30 giugno 2003, n. 196.</w:t>
      </w:r>
    </w:p>
    <w:p w14:paraId="4D25D469" w14:textId="75078549" w:rsidR="00822022" w:rsidRPr="00822022" w:rsidRDefault="00822022" w:rsidP="00822022">
      <w:pPr>
        <w:autoSpaceDE w:val="0"/>
        <w:autoSpaceDN w:val="0"/>
        <w:adjustRightInd w:val="0"/>
        <w:spacing w:after="0" w:line="240" w:lineRule="auto"/>
        <w:jc w:val="both"/>
        <w:rPr>
          <w:rFonts w:ascii="Times New Roman" w:hAnsi="Times New Roman"/>
          <w:lang w:eastAsia="it-IT"/>
        </w:rPr>
      </w:pPr>
      <w:r w:rsidRPr="00822022">
        <w:rPr>
          <w:rFonts w:ascii="Times New Roman" w:hAnsi="Times New Roman"/>
          <w:lang w:eastAsia="it-IT"/>
        </w:rPr>
        <w:t xml:space="preserve">Ai sensi dell’art. 13 – 1° comma – del Regolamento 679/2016/UE, i dati personali forniti dai candidati saranno raccolti presso il Comune di Olmedo per le finalità di gestione </w:t>
      </w:r>
      <w:r w:rsidR="00F4363A">
        <w:rPr>
          <w:rFonts w:ascii="Times New Roman" w:hAnsi="Times New Roman"/>
          <w:lang w:eastAsia="it-IT"/>
        </w:rPr>
        <w:t>della selezione</w:t>
      </w:r>
      <w:r w:rsidRPr="00822022">
        <w:rPr>
          <w:rFonts w:ascii="Times New Roman" w:hAnsi="Times New Roman"/>
          <w:lang w:eastAsia="it-IT"/>
        </w:rPr>
        <w:t xml:space="preserve"> e saranno trattati sia presso una banca dati automatizzata anche successivamente all’eventuale instaurazione del rapporto di lavoro, che dagli uffici competenti, anche con modalità manuali, per le finalità inserenti alla gestione del rapporto medesimo. Il conferimento di tali dati è obbligatorio ai fini della valutazione dei requisiti di partecipazione, pena l’esclusione dal concorso. L’interessato gode dei diritti di cui all’art. 7 della citata legge tra i quali figura il diritto di accesso ai dati che lo riguardano, nonché alcuni diritti complementari tra cui il diritto di rettificare, aggiornare, completare o cancellare i dati erronei, incompleti o raccolti in termini non conformi alla legge, nonché il diritto di opporsi al loro trattamento per motivi legittimi. Tali diritti potranno essere fatti valere nei confronti del Comune di Olmedo, titolare del trattamento.</w:t>
      </w:r>
    </w:p>
    <w:p w14:paraId="3F52A227" w14:textId="77777777" w:rsidR="00822022" w:rsidRPr="00E277EA" w:rsidRDefault="00822022" w:rsidP="00822022">
      <w:pPr>
        <w:pStyle w:val="Corpotesto"/>
        <w:spacing w:before="2"/>
        <w:jc w:val="left"/>
        <w:rPr>
          <w:sz w:val="22"/>
          <w:szCs w:val="22"/>
        </w:rPr>
      </w:pPr>
    </w:p>
    <w:p w14:paraId="4C5D95D1" w14:textId="77777777" w:rsidR="00822022" w:rsidRPr="00E277EA" w:rsidRDefault="00822022" w:rsidP="00822022">
      <w:pPr>
        <w:pStyle w:val="Corpotesto"/>
        <w:spacing w:before="2"/>
        <w:jc w:val="left"/>
        <w:rPr>
          <w:b/>
          <w:sz w:val="22"/>
          <w:szCs w:val="22"/>
        </w:rPr>
      </w:pPr>
    </w:p>
    <w:p w14:paraId="2E59688F" w14:textId="77777777" w:rsidR="00951D53" w:rsidRPr="000107A3" w:rsidRDefault="00951D53" w:rsidP="007D07B6">
      <w:pPr>
        <w:spacing w:after="0" w:line="240" w:lineRule="auto"/>
        <w:jc w:val="center"/>
        <w:rPr>
          <w:rFonts w:ascii="Times New Roman" w:hAnsi="Times New Roman"/>
          <w:b/>
        </w:rPr>
      </w:pPr>
    </w:p>
    <w:p w14:paraId="370CF437" w14:textId="77777777" w:rsidR="001D48F9" w:rsidRPr="000107A3" w:rsidRDefault="004E2E9C" w:rsidP="007D07B6">
      <w:pPr>
        <w:spacing w:after="0" w:line="240" w:lineRule="auto"/>
        <w:jc w:val="center"/>
        <w:rPr>
          <w:rFonts w:ascii="Times New Roman" w:hAnsi="Times New Roman"/>
          <w:b/>
        </w:rPr>
      </w:pPr>
      <w:r w:rsidRPr="000107A3">
        <w:rPr>
          <w:rFonts w:ascii="Times New Roman" w:hAnsi="Times New Roman"/>
          <w:b/>
        </w:rPr>
        <w:t>Art. 9</w:t>
      </w:r>
      <w:r w:rsidR="001D48F9" w:rsidRPr="000107A3">
        <w:rPr>
          <w:rFonts w:ascii="Times New Roman" w:hAnsi="Times New Roman"/>
          <w:b/>
        </w:rPr>
        <w:t xml:space="preserve"> - Disposizioni finali</w:t>
      </w:r>
    </w:p>
    <w:p w14:paraId="0701B9A6" w14:textId="5155ADFB" w:rsidR="00810FEF" w:rsidRPr="000107A3" w:rsidRDefault="001D48F9" w:rsidP="00810FEF">
      <w:pPr>
        <w:spacing w:after="0" w:line="240" w:lineRule="auto"/>
        <w:jc w:val="both"/>
        <w:rPr>
          <w:rFonts w:ascii="Times New Roman" w:hAnsi="Times New Roman"/>
        </w:rPr>
      </w:pPr>
      <w:r w:rsidRPr="000107A3">
        <w:rPr>
          <w:rFonts w:ascii="Times New Roman" w:hAnsi="Times New Roman"/>
        </w:rPr>
        <w:t>1</w:t>
      </w:r>
      <w:r w:rsidRPr="000107A3">
        <w:rPr>
          <w:rFonts w:ascii="Times New Roman" w:hAnsi="Times New Roman"/>
          <w:b/>
        </w:rPr>
        <w:t>.</w:t>
      </w:r>
      <w:r w:rsidRPr="000107A3">
        <w:rPr>
          <w:rFonts w:ascii="Times New Roman" w:hAnsi="Times New Roman"/>
        </w:rPr>
        <w:t xml:space="preserve"> Il passaggio diretto di personale tra amministrazioni diverse non comporta l’estinzione del precedente rapporto di lavoro, ma solo la continuazione dello stesso con un nuovo datore di lavoro. Il rapporto di lavoro, infatti, non subisce alcuna interruzione ma, così come originariamente costituito, semplicemente prosegue con il nuovo e diverso datore di lavoro pubblico e cioè l’ente di destinazione</w:t>
      </w:r>
      <w:r w:rsidR="004E2E9C" w:rsidRPr="000107A3">
        <w:rPr>
          <w:rFonts w:ascii="Times New Roman" w:hAnsi="Times New Roman"/>
        </w:rPr>
        <w:t xml:space="preserve"> </w:t>
      </w:r>
      <w:r w:rsidR="00AB2BF1" w:rsidRPr="000107A3">
        <w:rPr>
          <w:rFonts w:ascii="Times New Roman" w:hAnsi="Times New Roman"/>
        </w:rPr>
        <w:t>-</w:t>
      </w:r>
      <w:r w:rsidR="004E2E9C" w:rsidRPr="000107A3">
        <w:rPr>
          <w:rFonts w:ascii="Times New Roman" w:hAnsi="Times New Roman"/>
        </w:rPr>
        <w:t xml:space="preserve"> Comune di </w:t>
      </w:r>
      <w:r w:rsidR="00D87A10">
        <w:rPr>
          <w:rFonts w:ascii="Times New Roman" w:hAnsi="Times New Roman"/>
        </w:rPr>
        <w:t>OLMEDO</w:t>
      </w:r>
      <w:r w:rsidR="004E2E9C" w:rsidRPr="000107A3">
        <w:rPr>
          <w:rFonts w:ascii="Times New Roman" w:hAnsi="Times New Roman"/>
        </w:rPr>
        <w:t xml:space="preserve"> - </w:t>
      </w:r>
      <w:r w:rsidRPr="000107A3">
        <w:rPr>
          <w:rFonts w:ascii="Times New Roman" w:hAnsi="Times New Roman"/>
        </w:rPr>
        <w:t xml:space="preserve">, </w:t>
      </w:r>
      <w:r w:rsidR="00810FEF" w:rsidRPr="000107A3">
        <w:rPr>
          <w:rFonts w:ascii="Times New Roman" w:hAnsi="Times New Roman"/>
        </w:rPr>
        <w:t>per cui l’</w:t>
      </w:r>
      <w:r w:rsidR="00810FEF" w:rsidRPr="000107A3">
        <w:rPr>
          <w:rFonts w:ascii="Times New Roman" w:hAnsi="Times New Roman"/>
          <w:color w:val="000000"/>
          <w:lang w:eastAsia="it-IT"/>
        </w:rPr>
        <w:t>assunzione avverrà con inquadramento nella categoria giuridica ed economica già posseduta nell’Ente di provenienza,</w:t>
      </w:r>
      <w:r w:rsidR="00810FEF" w:rsidRPr="000107A3">
        <w:rPr>
          <w:rFonts w:ascii="Times New Roman" w:hAnsi="Times New Roman"/>
        </w:rPr>
        <w:t xml:space="preserve"> </w:t>
      </w:r>
      <w:r w:rsidRPr="000107A3">
        <w:rPr>
          <w:rFonts w:ascii="Times New Roman" w:hAnsi="Times New Roman"/>
        </w:rPr>
        <w:t>con conseguente conservazione, al dipendente stesso, sia dell’anzianità sia del trattamento economico in godimento,</w:t>
      </w:r>
      <w:r w:rsidR="00095DC9" w:rsidRPr="000107A3">
        <w:rPr>
          <w:rFonts w:ascii="Times New Roman" w:hAnsi="Times New Roman"/>
        </w:rPr>
        <w:t xml:space="preserve"> nonché </w:t>
      </w:r>
      <w:r w:rsidR="00810FEF" w:rsidRPr="000107A3">
        <w:rPr>
          <w:rFonts w:ascii="Times New Roman" w:hAnsi="Times New Roman"/>
          <w:color w:val="000000"/>
          <w:lang w:eastAsia="it-IT"/>
        </w:rPr>
        <w:t>della progressione orizzontale eventualmente già acquisita</w:t>
      </w:r>
      <w:r w:rsidRPr="000107A3">
        <w:rPr>
          <w:rFonts w:ascii="Times New Roman" w:hAnsi="Times New Roman"/>
        </w:rPr>
        <w:t xml:space="preserve"> al momento del trasferimento.</w:t>
      </w:r>
    </w:p>
    <w:p w14:paraId="683BDCB6" w14:textId="2BF0A9CF" w:rsidR="00810FEF" w:rsidRPr="000107A3" w:rsidRDefault="00810FEF" w:rsidP="00810FEF">
      <w:pPr>
        <w:spacing w:before="120" w:after="0" w:line="240" w:lineRule="auto"/>
        <w:jc w:val="both"/>
        <w:rPr>
          <w:rFonts w:ascii="Times New Roman" w:hAnsi="Times New Roman"/>
          <w:color w:val="010101"/>
          <w:lang w:eastAsia="it-IT"/>
        </w:rPr>
      </w:pPr>
      <w:r w:rsidRPr="000107A3">
        <w:rPr>
          <w:rFonts w:ascii="Times New Roman" w:hAnsi="Times New Roman"/>
          <w:color w:val="010101"/>
          <w:lang w:eastAsia="it-IT"/>
        </w:rPr>
        <w:t xml:space="preserve">2. Il rapporto di lavoro è costituito e regolato dal contratto individuale di lavoro secondo le disposizioni di legge, della normativa comunitaria e del contratto collettivo nazionale di lavoro per il personale del comparto </w:t>
      </w:r>
      <w:r w:rsidR="00A71365" w:rsidRPr="000107A3">
        <w:rPr>
          <w:rFonts w:ascii="Times New Roman" w:hAnsi="Times New Roman"/>
          <w:color w:val="010101"/>
          <w:lang w:eastAsia="it-IT"/>
        </w:rPr>
        <w:t>Funzioni Locali</w:t>
      </w:r>
      <w:r w:rsidRPr="000107A3">
        <w:rPr>
          <w:rFonts w:ascii="Times New Roman" w:hAnsi="Times New Roman"/>
          <w:color w:val="010101"/>
          <w:lang w:eastAsia="it-IT"/>
        </w:rPr>
        <w:t xml:space="preserve">. </w:t>
      </w:r>
    </w:p>
    <w:p w14:paraId="5B8F0FED" w14:textId="74848EF1" w:rsidR="000B35AF" w:rsidRPr="000107A3" w:rsidRDefault="00235BD6" w:rsidP="000B35AF">
      <w:pPr>
        <w:spacing w:before="120" w:after="0" w:line="240" w:lineRule="auto"/>
        <w:jc w:val="both"/>
        <w:rPr>
          <w:rFonts w:ascii="Times New Roman" w:hAnsi="Times New Roman"/>
        </w:rPr>
      </w:pPr>
      <w:r w:rsidRPr="000107A3">
        <w:rPr>
          <w:rFonts w:ascii="Times New Roman" w:hAnsi="Times New Roman"/>
        </w:rPr>
        <w:t>3</w:t>
      </w:r>
      <w:r w:rsidR="00AB2BF1" w:rsidRPr="000107A3">
        <w:rPr>
          <w:rFonts w:ascii="Times New Roman" w:hAnsi="Times New Roman"/>
        </w:rPr>
        <w:t>. Per tutto quanto non contemplato nel presente avviso, si rinvia alla normativa vigente in materia, nonché al vigente regolamento comunale</w:t>
      </w:r>
      <w:r w:rsidR="007A1552" w:rsidRPr="000107A3">
        <w:rPr>
          <w:rFonts w:ascii="Times New Roman" w:hAnsi="Times New Roman"/>
        </w:rPr>
        <w:t xml:space="preserve"> </w:t>
      </w:r>
      <w:r w:rsidR="005261D6" w:rsidRPr="00E277EA">
        <w:t xml:space="preserve">sull’Ordinamento degli Uffici e dei servizi </w:t>
      </w:r>
      <w:r w:rsidR="007A1552" w:rsidRPr="000107A3">
        <w:rPr>
          <w:rFonts w:ascii="Times New Roman" w:hAnsi="Times New Roman"/>
        </w:rPr>
        <w:t xml:space="preserve">approvato con deliberazione G.C. n. </w:t>
      </w:r>
      <w:r w:rsidR="00D17B36">
        <w:rPr>
          <w:rFonts w:ascii="Times New Roman" w:hAnsi="Times New Roman"/>
        </w:rPr>
        <w:t>10</w:t>
      </w:r>
      <w:r w:rsidR="007A1552" w:rsidRPr="000107A3">
        <w:rPr>
          <w:rFonts w:ascii="Times New Roman" w:hAnsi="Times New Roman"/>
        </w:rPr>
        <w:t xml:space="preserve"> del </w:t>
      </w:r>
      <w:r w:rsidR="00D17B36">
        <w:rPr>
          <w:rFonts w:ascii="Times New Roman" w:hAnsi="Times New Roman"/>
        </w:rPr>
        <w:t>10</w:t>
      </w:r>
      <w:r w:rsidR="007A1552" w:rsidRPr="000107A3">
        <w:rPr>
          <w:rFonts w:ascii="Times New Roman" w:hAnsi="Times New Roman"/>
        </w:rPr>
        <w:t>.0</w:t>
      </w:r>
      <w:r w:rsidR="00D17B36">
        <w:rPr>
          <w:rFonts w:ascii="Times New Roman" w:hAnsi="Times New Roman"/>
        </w:rPr>
        <w:t>2</w:t>
      </w:r>
      <w:r w:rsidR="007A1552" w:rsidRPr="000107A3">
        <w:rPr>
          <w:rFonts w:ascii="Times New Roman" w:hAnsi="Times New Roman"/>
        </w:rPr>
        <w:t>.</w:t>
      </w:r>
      <w:r w:rsidR="00D17B36">
        <w:rPr>
          <w:rFonts w:ascii="Times New Roman" w:hAnsi="Times New Roman"/>
        </w:rPr>
        <w:t>2022</w:t>
      </w:r>
      <w:r w:rsidR="00844C03">
        <w:rPr>
          <w:rFonts w:ascii="Times New Roman" w:hAnsi="Times New Roman"/>
        </w:rPr>
        <w:t xml:space="preserve"> e </w:t>
      </w:r>
      <w:proofErr w:type="spellStart"/>
      <w:r w:rsidR="00844C03">
        <w:rPr>
          <w:rFonts w:ascii="Times New Roman" w:hAnsi="Times New Roman"/>
        </w:rPr>
        <w:t>ss.</w:t>
      </w:r>
      <w:proofErr w:type="gramStart"/>
      <w:r w:rsidR="00844C03">
        <w:rPr>
          <w:rFonts w:ascii="Times New Roman" w:hAnsi="Times New Roman"/>
        </w:rPr>
        <w:t>m.ii</w:t>
      </w:r>
      <w:proofErr w:type="spellEnd"/>
      <w:r w:rsidR="00844C03">
        <w:rPr>
          <w:rFonts w:ascii="Times New Roman" w:hAnsi="Times New Roman"/>
        </w:rPr>
        <w:t>.</w:t>
      </w:r>
      <w:r w:rsidR="00AB2BF1" w:rsidRPr="000107A3">
        <w:rPr>
          <w:rFonts w:ascii="Times New Roman" w:hAnsi="Times New Roman"/>
        </w:rPr>
        <w:t>.</w:t>
      </w:r>
      <w:proofErr w:type="gramEnd"/>
      <w:r w:rsidR="00AB2BF1" w:rsidRPr="000107A3">
        <w:rPr>
          <w:rFonts w:ascii="Times New Roman" w:hAnsi="Times New Roman"/>
        </w:rPr>
        <w:t xml:space="preserve"> </w:t>
      </w:r>
    </w:p>
    <w:p w14:paraId="1A62E0D3" w14:textId="77777777" w:rsidR="00542798" w:rsidRPr="000107A3" w:rsidRDefault="00235BD6" w:rsidP="000B35AF">
      <w:pPr>
        <w:spacing w:before="120" w:after="0" w:line="240" w:lineRule="auto"/>
        <w:jc w:val="both"/>
        <w:rPr>
          <w:rFonts w:ascii="Times New Roman" w:hAnsi="Times New Roman"/>
        </w:rPr>
      </w:pPr>
      <w:r w:rsidRPr="000107A3">
        <w:rPr>
          <w:rFonts w:ascii="Times New Roman" w:hAnsi="Times New Roman"/>
        </w:rPr>
        <w:t>4</w:t>
      </w:r>
      <w:r w:rsidR="00D735C4" w:rsidRPr="000107A3">
        <w:rPr>
          <w:rFonts w:ascii="Times New Roman" w:hAnsi="Times New Roman"/>
        </w:rPr>
        <w:t>.</w:t>
      </w:r>
      <w:r w:rsidR="000A7A9F" w:rsidRPr="000107A3">
        <w:rPr>
          <w:rFonts w:ascii="Times New Roman" w:hAnsi="Times New Roman"/>
        </w:rPr>
        <w:t xml:space="preserve"> </w:t>
      </w:r>
      <w:r w:rsidR="00D735C4" w:rsidRPr="000107A3">
        <w:rPr>
          <w:rFonts w:ascii="Times New Roman" w:hAnsi="Times New Roman"/>
          <w:lang w:eastAsia="it-IT"/>
        </w:rPr>
        <w:t>L'Amministrazione comunale si riserva il diritto, a suo insindacabile giudizio e senza che gli aspiranti possano</w:t>
      </w:r>
      <w:r w:rsidR="000A7A9F" w:rsidRPr="000107A3">
        <w:rPr>
          <w:rFonts w:ascii="Times New Roman" w:hAnsi="Times New Roman"/>
          <w:lang w:eastAsia="it-IT"/>
        </w:rPr>
        <w:t xml:space="preserve"> </w:t>
      </w:r>
      <w:r w:rsidR="00D735C4" w:rsidRPr="000107A3">
        <w:rPr>
          <w:rFonts w:ascii="Times New Roman" w:hAnsi="Times New Roman"/>
          <w:lang w:eastAsia="it-IT"/>
        </w:rPr>
        <w:t>sollevare obiezioni o vantare diritti di sorta, di riaprire o prorogare il termine di scadenza per la presentazione</w:t>
      </w:r>
      <w:r w:rsidR="000A7A9F" w:rsidRPr="000107A3">
        <w:rPr>
          <w:rFonts w:ascii="Times New Roman" w:hAnsi="Times New Roman"/>
          <w:lang w:eastAsia="it-IT"/>
        </w:rPr>
        <w:t xml:space="preserve"> </w:t>
      </w:r>
      <w:r w:rsidR="00D735C4" w:rsidRPr="000107A3">
        <w:rPr>
          <w:rFonts w:ascii="Times New Roman" w:hAnsi="Times New Roman"/>
          <w:lang w:eastAsia="it-IT"/>
        </w:rPr>
        <w:t>delle domande nonché di revocare il presente avviso di selezione.</w:t>
      </w:r>
    </w:p>
    <w:p w14:paraId="5E57BD71" w14:textId="77777777" w:rsidR="00542798" w:rsidRPr="000107A3" w:rsidRDefault="00235BD6" w:rsidP="00542798">
      <w:pPr>
        <w:pStyle w:val="Default"/>
        <w:spacing w:before="120"/>
        <w:jc w:val="both"/>
        <w:rPr>
          <w:sz w:val="22"/>
          <w:szCs w:val="22"/>
        </w:rPr>
      </w:pPr>
      <w:r w:rsidRPr="000107A3">
        <w:rPr>
          <w:sz w:val="22"/>
          <w:szCs w:val="22"/>
          <w:lang w:eastAsia="it-IT"/>
        </w:rPr>
        <w:t>5</w:t>
      </w:r>
      <w:r w:rsidR="00542798" w:rsidRPr="000107A3">
        <w:rPr>
          <w:sz w:val="22"/>
          <w:szCs w:val="22"/>
          <w:lang w:eastAsia="it-IT"/>
        </w:rPr>
        <w:t>. L'Amministrazione comunale si riserva altresì il diritto, senza che gli aspiranti possano sollevare obiezioni o vantare diritti di sorta, di non dar seguito o di differire la mobilità di cui al presente avviso in considerazione di disposizioni di legge in tema di contenimento della spesa del personale e sulle procedure di assunzioni o in ragione della situazione finanziaria dell'ente.</w:t>
      </w:r>
    </w:p>
    <w:p w14:paraId="670B7A21" w14:textId="77777777" w:rsidR="00AB2BF1" w:rsidRPr="000107A3" w:rsidRDefault="00235BD6" w:rsidP="00542798">
      <w:pPr>
        <w:pStyle w:val="Default"/>
        <w:spacing w:before="120"/>
        <w:jc w:val="both"/>
        <w:rPr>
          <w:sz w:val="22"/>
          <w:szCs w:val="22"/>
        </w:rPr>
      </w:pPr>
      <w:r w:rsidRPr="000107A3">
        <w:rPr>
          <w:sz w:val="22"/>
          <w:szCs w:val="22"/>
        </w:rPr>
        <w:t>6</w:t>
      </w:r>
      <w:r w:rsidR="00AB2BF1" w:rsidRPr="000107A3">
        <w:rPr>
          <w:sz w:val="22"/>
          <w:szCs w:val="22"/>
        </w:rPr>
        <w:t xml:space="preserve">. Il presente avviso non vincola in alcun modo l'amministrazione </w:t>
      </w:r>
      <w:r w:rsidR="00BB0F3D" w:rsidRPr="000107A3">
        <w:rPr>
          <w:sz w:val="22"/>
          <w:szCs w:val="22"/>
        </w:rPr>
        <w:t>comunale</w:t>
      </w:r>
      <w:r w:rsidR="00AB2BF1" w:rsidRPr="000107A3">
        <w:rPr>
          <w:sz w:val="22"/>
          <w:szCs w:val="22"/>
        </w:rPr>
        <w:t xml:space="preserve"> a procedere all'assunzione qualora:</w:t>
      </w:r>
    </w:p>
    <w:p w14:paraId="3E593B46" w14:textId="77777777" w:rsidR="00AB2BF1" w:rsidRPr="000107A3" w:rsidRDefault="00AB2BF1" w:rsidP="00CE4C22">
      <w:pPr>
        <w:pStyle w:val="Testonormale1"/>
        <w:numPr>
          <w:ilvl w:val="0"/>
          <w:numId w:val="4"/>
        </w:numPr>
        <w:spacing w:line="240" w:lineRule="atLeast"/>
        <w:jc w:val="both"/>
        <w:rPr>
          <w:rFonts w:ascii="Times New Roman" w:hAnsi="Times New Roman" w:cs="Times New Roman"/>
          <w:color w:val="000000"/>
          <w:sz w:val="22"/>
          <w:szCs w:val="22"/>
        </w:rPr>
      </w:pPr>
      <w:r w:rsidRPr="000107A3">
        <w:rPr>
          <w:rFonts w:ascii="Times New Roman" w:hAnsi="Times New Roman" w:cs="Times New Roman"/>
          <w:color w:val="000000"/>
          <w:sz w:val="22"/>
          <w:szCs w:val="22"/>
        </w:rPr>
        <w:t>la decorrenza del trasferimento risulti incompatibile con eventuali e sopravvenute scelte organizzative.</w:t>
      </w:r>
    </w:p>
    <w:p w14:paraId="0043CCDE" w14:textId="77777777" w:rsidR="00AB2BF1" w:rsidRPr="000107A3" w:rsidRDefault="00AB2BF1" w:rsidP="00CE4C22">
      <w:pPr>
        <w:pStyle w:val="Testonormale1"/>
        <w:numPr>
          <w:ilvl w:val="0"/>
          <w:numId w:val="4"/>
        </w:numPr>
        <w:spacing w:line="240" w:lineRule="atLeast"/>
        <w:jc w:val="both"/>
        <w:rPr>
          <w:rFonts w:ascii="Times New Roman" w:hAnsi="Times New Roman" w:cs="Times New Roman"/>
          <w:color w:val="000000"/>
          <w:sz w:val="22"/>
          <w:szCs w:val="22"/>
        </w:rPr>
      </w:pPr>
      <w:r w:rsidRPr="000107A3">
        <w:rPr>
          <w:rFonts w:ascii="Times New Roman" w:hAnsi="Times New Roman" w:cs="Times New Roman"/>
          <w:color w:val="000000"/>
          <w:sz w:val="22"/>
          <w:szCs w:val="22"/>
        </w:rPr>
        <w:t>tra le candidature non si rilevi l'esistenza di professionalità adeguate al contesto organizzativo dell'Ente;</w:t>
      </w:r>
    </w:p>
    <w:p w14:paraId="1380A32E" w14:textId="31BC46D0" w:rsidR="00EC5D10" w:rsidRPr="00D17B36" w:rsidRDefault="00AB2BF1" w:rsidP="00EC5D10">
      <w:pPr>
        <w:pStyle w:val="Testonormale1"/>
        <w:numPr>
          <w:ilvl w:val="0"/>
          <w:numId w:val="4"/>
        </w:numPr>
        <w:autoSpaceDE w:val="0"/>
        <w:autoSpaceDN w:val="0"/>
        <w:adjustRightInd w:val="0"/>
        <w:jc w:val="both"/>
        <w:rPr>
          <w:rFonts w:ascii="Times New Roman" w:hAnsi="Times New Roman" w:cs="Times New Roman"/>
          <w:b/>
          <w:bCs/>
          <w:i/>
          <w:sz w:val="22"/>
          <w:szCs w:val="22"/>
          <w:lang w:eastAsia="it-IT"/>
        </w:rPr>
      </w:pPr>
      <w:r w:rsidRPr="00D17B36">
        <w:rPr>
          <w:rFonts w:ascii="Times New Roman" w:hAnsi="Times New Roman" w:cs="Times New Roman"/>
          <w:color w:val="000000"/>
          <w:sz w:val="22"/>
          <w:szCs w:val="22"/>
        </w:rPr>
        <w:t xml:space="preserve">il rispetto dei vincoli di spesa </w:t>
      </w:r>
      <w:r w:rsidR="00FC55C2" w:rsidRPr="00D17B36">
        <w:rPr>
          <w:rFonts w:ascii="Times New Roman" w:hAnsi="Times New Roman" w:cs="Times New Roman"/>
          <w:color w:val="000000"/>
          <w:sz w:val="22"/>
          <w:szCs w:val="22"/>
        </w:rPr>
        <w:t>imposti dall</w:t>
      </w:r>
      <w:r w:rsidR="00D17B36" w:rsidRPr="00D17B36">
        <w:rPr>
          <w:rFonts w:ascii="Times New Roman" w:hAnsi="Times New Roman" w:cs="Times New Roman"/>
          <w:color w:val="000000"/>
          <w:sz w:val="22"/>
          <w:szCs w:val="22"/>
        </w:rPr>
        <w:t>e</w:t>
      </w:r>
      <w:r w:rsidR="00FC55C2" w:rsidRPr="00D17B36">
        <w:rPr>
          <w:rFonts w:ascii="Times New Roman" w:hAnsi="Times New Roman" w:cs="Times New Roman"/>
          <w:color w:val="000000"/>
          <w:sz w:val="22"/>
          <w:szCs w:val="22"/>
        </w:rPr>
        <w:t xml:space="preserve"> disposizioni di legge in materia di personale e/o la situazione finanziaria dell’Ente </w:t>
      </w:r>
      <w:r w:rsidRPr="00D17B36">
        <w:rPr>
          <w:rFonts w:ascii="Times New Roman" w:hAnsi="Times New Roman" w:cs="Times New Roman"/>
          <w:color w:val="000000"/>
          <w:sz w:val="22"/>
          <w:szCs w:val="22"/>
        </w:rPr>
        <w:t xml:space="preserve">non consenta l’assunzione, salvo consenso del vincitore in ordine alla </w:t>
      </w:r>
      <w:r w:rsidR="00FC55C2" w:rsidRPr="00D17B36">
        <w:rPr>
          <w:rFonts w:ascii="Times New Roman" w:hAnsi="Times New Roman" w:cs="Times New Roman"/>
          <w:color w:val="000000"/>
          <w:sz w:val="22"/>
          <w:szCs w:val="22"/>
        </w:rPr>
        <w:t>riduzione dell’orario di lavoro</w:t>
      </w:r>
      <w:r w:rsidR="00BB0F3D" w:rsidRPr="00D17B36">
        <w:rPr>
          <w:rFonts w:ascii="Times New Roman" w:hAnsi="Times New Roman" w:cs="Times New Roman"/>
          <w:color w:val="000000"/>
          <w:sz w:val="22"/>
          <w:szCs w:val="22"/>
        </w:rPr>
        <w:t>.</w:t>
      </w:r>
    </w:p>
    <w:p w14:paraId="4900DFAC" w14:textId="77777777" w:rsidR="00EC5D10" w:rsidRPr="000107A3" w:rsidRDefault="00EC5D10" w:rsidP="00EC5D10">
      <w:pPr>
        <w:autoSpaceDE w:val="0"/>
        <w:autoSpaceDN w:val="0"/>
        <w:adjustRightInd w:val="0"/>
        <w:spacing w:after="0" w:line="240" w:lineRule="auto"/>
        <w:jc w:val="both"/>
        <w:rPr>
          <w:rFonts w:ascii="Times New Roman" w:hAnsi="Times New Roman"/>
        </w:rPr>
      </w:pPr>
    </w:p>
    <w:p w14:paraId="2A95F39F" w14:textId="44D452EA" w:rsidR="00822022" w:rsidRPr="00E277EA" w:rsidRDefault="00822022" w:rsidP="00822022">
      <w:pPr>
        <w:pStyle w:val="Corpotesto"/>
        <w:numPr>
          <w:ilvl w:val="0"/>
          <w:numId w:val="16"/>
        </w:numPr>
        <w:ind w:left="0" w:right="103" w:firstLine="0"/>
        <w:rPr>
          <w:sz w:val="22"/>
          <w:szCs w:val="22"/>
        </w:rPr>
      </w:pPr>
      <w:r w:rsidRPr="00E277EA">
        <w:rPr>
          <w:sz w:val="22"/>
          <w:szCs w:val="22"/>
        </w:rPr>
        <w:lastRenderedPageBreak/>
        <w:t>Per effetto della partecipazione al concorso si intendono accettate incondizionatamente tutte le disposizioni di legge, dei C.C.N.L. comparto Funzioni Locali.</w:t>
      </w:r>
    </w:p>
    <w:p w14:paraId="7F276FF1" w14:textId="77777777" w:rsidR="00822022" w:rsidRDefault="00822022" w:rsidP="00822022">
      <w:pPr>
        <w:pStyle w:val="Corpotesto"/>
        <w:ind w:right="107"/>
        <w:rPr>
          <w:sz w:val="22"/>
          <w:szCs w:val="22"/>
        </w:rPr>
      </w:pPr>
    </w:p>
    <w:p w14:paraId="419199A8" w14:textId="0AA5ECC8" w:rsidR="00CC48ED" w:rsidRPr="000107A3" w:rsidRDefault="005261D6" w:rsidP="00CC48ED">
      <w:pPr>
        <w:spacing w:after="0" w:line="240" w:lineRule="auto"/>
        <w:jc w:val="both"/>
        <w:rPr>
          <w:rFonts w:ascii="Times New Roman" w:hAnsi="Times New Roman"/>
        </w:rPr>
      </w:pPr>
      <w:r>
        <w:rPr>
          <w:rFonts w:ascii="Times New Roman" w:hAnsi="Times New Roman"/>
        </w:rPr>
        <w:t>8</w:t>
      </w:r>
      <w:r w:rsidR="00AB2BF1" w:rsidRPr="000107A3">
        <w:rPr>
          <w:rFonts w:ascii="Times New Roman" w:hAnsi="Times New Roman"/>
        </w:rPr>
        <w:t xml:space="preserve">. </w:t>
      </w:r>
      <w:r w:rsidR="00E50D41" w:rsidRPr="000107A3">
        <w:rPr>
          <w:rFonts w:ascii="Times New Roman" w:hAnsi="Times New Roman"/>
        </w:rPr>
        <w:t xml:space="preserve">Il presente </w:t>
      </w:r>
      <w:r w:rsidR="005E18EF" w:rsidRPr="000107A3">
        <w:rPr>
          <w:rFonts w:ascii="Times New Roman" w:hAnsi="Times New Roman"/>
        </w:rPr>
        <w:t>bando</w:t>
      </w:r>
      <w:r w:rsidR="00E50D41" w:rsidRPr="000107A3">
        <w:rPr>
          <w:rFonts w:ascii="Times New Roman" w:hAnsi="Times New Roman"/>
        </w:rPr>
        <w:t xml:space="preserve"> </w:t>
      </w:r>
      <w:r w:rsidR="00844C03">
        <w:rPr>
          <w:rFonts w:ascii="Times New Roman" w:hAnsi="Times New Roman"/>
        </w:rPr>
        <w:t xml:space="preserve">viene pubblicato </w:t>
      </w:r>
      <w:r w:rsidR="00E50D41" w:rsidRPr="000107A3">
        <w:rPr>
          <w:rFonts w:ascii="Times New Roman" w:hAnsi="Times New Roman"/>
        </w:rPr>
        <w:t>dal</w:t>
      </w:r>
      <w:r w:rsidR="005E18EF" w:rsidRPr="000107A3">
        <w:rPr>
          <w:rFonts w:ascii="Times New Roman" w:hAnsi="Times New Roman"/>
        </w:rPr>
        <w:t xml:space="preserve"> </w:t>
      </w:r>
      <w:proofErr w:type="gramStart"/>
      <w:r w:rsidR="00E661E1">
        <w:rPr>
          <w:rFonts w:ascii="Times New Roman" w:hAnsi="Times New Roman"/>
        </w:rPr>
        <w:t>30</w:t>
      </w:r>
      <w:r w:rsidR="00EB5584" w:rsidRPr="00EB5584">
        <w:rPr>
          <w:rFonts w:ascii="Times New Roman" w:hAnsi="Times New Roman"/>
        </w:rPr>
        <w:t>.</w:t>
      </w:r>
      <w:r w:rsidR="005E18EF" w:rsidRPr="00EB5584">
        <w:rPr>
          <w:rFonts w:ascii="Times New Roman" w:hAnsi="Times New Roman"/>
        </w:rPr>
        <w:t>0</w:t>
      </w:r>
      <w:r w:rsidR="00A171D1">
        <w:rPr>
          <w:rFonts w:ascii="Times New Roman" w:hAnsi="Times New Roman"/>
        </w:rPr>
        <w:t>4</w:t>
      </w:r>
      <w:r w:rsidR="005E18EF" w:rsidRPr="00EB5584">
        <w:rPr>
          <w:rFonts w:ascii="Times New Roman" w:hAnsi="Times New Roman"/>
        </w:rPr>
        <w:t>.202</w:t>
      </w:r>
      <w:r>
        <w:rPr>
          <w:rFonts w:ascii="Times New Roman" w:hAnsi="Times New Roman"/>
        </w:rPr>
        <w:t>5</w:t>
      </w:r>
      <w:r w:rsidR="00605C0A" w:rsidRPr="00EB5584">
        <w:rPr>
          <w:rFonts w:ascii="Times New Roman" w:hAnsi="Times New Roman"/>
        </w:rPr>
        <w:t xml:space="preserve"> </w:t>
      </w:r>
      <w:r w:rsidR="00154322" w:rsidRPr="00EB5584">
        <w:rPr>
          <w:rFonts w:ascii="Times New Roman" w:hAnsi="Times New Roman"/>
        </w:rPr>
        <w:t xml:space="preserve"> </w:t>
      </w:r>
      <w:r w:rsidR="00E50D41" w:rsidRPr="00EB5584">
        <w:rPr>
          <w:rFonts w:ascii="Times New Roman" w:hAnsi="Times New Roman"/>
        </w:rPr>
        <w:t>al</w:t>
      </w:r>
      <w:proofErr w:type="gramEnd"/>
      <w:r w:rsidR="00E50D41" w:rsidRPr="00EB5584">
        <w:rPr>
          <w:rFonts w:ascii="Times New Roman" w:hAnsi="Times New Roman"/>
        </w:rPr>
        <w:t xml:space="preserve"> </w:t>
      </w:r>
      <w:r w:rsidR="00E661E1">
        <w:rPr>
          <w:rFonts w:ascii="Times New Roman" w:hAnsi="Times New Roman"/>
        </w:rPr>
        <w:t>30.</w:t>
      </w:r>
      <w:r w:rsidR="005E18EF" w:rsidRPr="00EB5584">
        <w:rPr>
          <w:rFonts w:ascii="Times New Roman" w:hAnsi="Times New Roman"/>
        </w:rPr>
        <w:t>0</w:t>
      </w:r>
      <w:r w:rsidR="00E661E1">
        <w:rPr>
          <w:rFonts w:ascii="Times New Roman" w:hAnsi="Times New Roman"/>
        </w:rPr>
        <w:t>5</w:t>
      </w:r>
      <w:r w:rsidR="005E18EF" w:rsidRPr="00EB5584">
        <w:rPr>
          <w:rFonts w:ascii="Times New Roman" w:hAnsi="Times New Roman"/>
        </w:rPr>
        <w:t>.202</w:t>
      </w:r>
      <w:r>
        <w:rPr>
          <w:rFonts w:ascii="Times New Roman" w:hAnsi="Times New Roman"/>
        </w:rPr>
        <w:t>5</w:t>
      </w:r>
      <w:r w:rsidR="00605C0A" w:rsidRPr="00EB5584">
        <w:rPr>
          <w:rFonts w:ascii="Times New Roman" w:hAnsi="Times New Roman"/>
        </w:rPr>
        <w:t xml:space="preserve"> </w:t>
      </w:r>
      <w:r w:rsidR="00011317" w:rsidRPr="00EB5584">
        <w:rPr>
          <w:rFonts w:ascii="Times New Roman" w:hAnsi="Times New Roman"/>
        </w:rPr>
        <w:t xml:space="preserve"> </w:t>
      </w:r>
      <w:r w:rsidR="000F57A6" w:rsidRPr="00EB5584">
        <w:rPr>
          <w:rFonts w:ascii="Times New Roman" w:hAnsi="Times New Roman"/>
          <w:lang w:eastAsia="it-IT"/>
        </w:rPr>
        <w:t xml:space="preserve">all’Albo Pretorio on line e </w:t>
      </w:r>
      <w:r w:rsidR="00E50D41" w:rsidRPr="00EB5584">
        <w:rPr>
          <w:rFonts w:ascii="Times New Roman" w:hAnsi="Times New Roman"/>
        </w:rPr>
        <w:t xml:space="preserve">sul sito internet del Comune di </w:t>
      </w:r>
      <w:r w:rsidR="00D17B36" w:rsidRPr="00EB5584">
        <w:rPr>
          <w:rFonts w:ascii="Times New Roman" w:hAnsi="Times New Roman"/>
        </w:rPr>
        <w:t>OLMEDO</w:t>
      </w:r>
      <w:r w:rsidR="00E50D41" w:rsidRPr="00EB5584">
        <w:rPr>
          <w:rFonts w:ascii="Times New Roman" w:hAnsi="Times New Roman"/>
        </w:rPr>
        <w:t xml:space="preserve"> </w:t>
      </w:r>
      <w:hyperlink r:id="rId13" w:history="1">
        <w:r w:rsidR="00844C03" w:rsidRPr="00EB5584">
          <w:rPr>
            <w:rStyle w:val="Collegamentoipertestuale"/>
            <w:rFonts w:ascii="Times New Roman" w:hAnsi="Times New Roman"/>
          </w:rPr>
          <w:t>http://www.comune.olmedo.ss.it</w:t>
        </w:r>
      </w:hyperlink>
      <w:r w:rsidR="00844C03">
        <w:rPr>
          <w:rFonts w:ascii="Times New Roman" w:hAnsi="Times New Roman"/>
          <w:color w:val="0000FF"/>
        </w:rPr>
        <w:t xml:space="preserve"> </w:t>
      </w:r>
      <w:r w:rsidR="00844C03" w:rsidRPr="00844C03">
        <w:rPr>
          <w:rFonts w:ascii="Times New Roman" w:hAnsi="Times New Roman"/>
        </w:rPr>
        <w:t xml:space="preserve">, oltre che sul portale </w:t>
      </w:r>
      <w:proofErr w:type="spellStart"/>
      <w:r w:rsidR="00844C03" w:rsidRPr="00844C03">
        <w:rPr>
          <w:rFonts w:ascii="Times New Roman" w:hAnsi="Times New Roman"/>
        </w:rPr>
        <w:t>InPA</w:t>
      </w:r>
      <w:proofErr w:type="spellEnd"/>
      <w:r w:rsidR="00844C03" w:rsidRPr="00844C03">
        <w:rPr>
          <w:rFonts w:ascii="Times New Roman" w:hAnsi="Times New Roman"/>
        </w:rPr>
        <w:t xml:space="preserve"> del Dipartimento della Funzione Pubblica</w:t>
      </w:r>
      <w:r w:rsidR="00611011" w:rsidRPr="000107A3">
        <w:rPr>
          <w:rFonts w:ascii="Times New Roman" w:hAnsi="Times New Roman"/>
          <w:color w:val="0000FF"/>
        </w:rPr>
        <w:t xml:space="preserve"> </w:t>
      </w:r>
      <w:r w:rsidR="00CC48ED" w:rsidRPr="000107A3">
        <w:rPr>
          <w:rFonts w:ascii="Times New Roman" w:hAnsi="Times New Roman"/>
        </w:rPr>
        <w:t>ove possono essere liberamente visualizzati e scaricati.</w:t>
      </w:r>
    </w:p>
    <w:p w14:paraId="09C0A983" w14:textId="77777777" w:rsidR="00CC48ED" w:rsidRPr="000107A3" w:rsidRDefault="00CC48ED" w:rsidP="00CC48ED">
      <w:pPr>
        <w:spacing w:after="0" w:line="240" w:lineRule="auto"/>
        <w:jc w:val="both"/>
        <w:rPr>
          <w:rFonts w:ascii="Times New Roman" w:hAnsi="Times New Roman"/>
        </w:rPr>
      </w:pPr>
    </w:p>
    <w:p w14:paraId="3CEA2621" w14:textId="77777777" w:rsidR="005261D6" w:rsidRDefault="005261D6" w:rsidP="00822022">
      <w:pPr>
        <w:pStyle w:val="Corpotesto"/>
        <w:ind w:right="105"/>
        <w:rPr>
          <w:sz w:val="22"/>
          <w:szCs w:val="22"/>
        </w:rPr>
      </w:pPr>
    </w:p>
    <w:p w14:paraId="1FC2D5DC" w14:textId="7C1140A6" w:rsidR="00822022" w:rsidRPr="00E277EA" w:rsidRDefault="00822022" w:rsidP="00822022">
      <w:pPr>
        <w:pStyle w:val="Corpotesto"/>
        <w:ind w:right="105"/>
        <w:rPr>
          <w:sz w:val="22"/>
          <w:szCs w:val="22"/>
        </w:rPr>
      </w:pPr>
      <w:r w:rsidRPr="00E277EA">
        <w:rPr>
          <w:sz w:val="22"/>
          <w:szCs w:val="22"/>
        </w:rPr>
        <w:t>Avverso il presente bando è ammesso ricorso in sede giurisdizionale al Tribunale Amministrativo Regionale competente entro 60 giorni dalla data di pubblicazione o ricorso straordinario al Presidente della Repubblica entro 120 giorni dalla stessa data.</w:t>
      </w:r>
    </w:p>
    <w:p w14:paraId="10930F40" w14:textId="707CC390" w:rsidR="00822022" w:rsidRDefault="00822022" w:rsidP="00822022">
      <w:pPr>
        <w:pStyle w:val="Corpotesto"/>
        <w:ind w:right="107"/>
        <w:rPr>
          <w:sz w:val="22"/>
          <w:szCs w:val="22"/>
        </w:rPr>
      </w:pPr>
      <w:r w:rsidRPr="00E277EA">
        <w:rPr>
          <w:sz w:val="22"/>
          <w:szCs w:val="22"/>
        </w:rPr>
        <w:t xml:space="preserve">Per ulteriori informazioni gli interessati possono rivolgersi all’Ufficio Personale del Comune di Olmedo – </w:t>
      </w:r>
      <w:r>
        <w:rPr>
          <w:sz w:val="22"/>
          <w:szCs w:val="22"/>
        </w:rPr>
        <w:t>Corso J. F. Kennedy n. 26, 07040 OLMEDO (SS)</w:t>
      </w:r>
      <w:r w:rsidRPr="00E277EA">
        <w:rPr>
          <w:sz w:val="22"/>
          <w:szCs w:val="22"/>
        </w:rPr>
        <w:t xml:space="preserve">– tel. </w:t>
      </w:r>
      <w:r>
        <w:rPr>
          <w:sz w:val="22"/>
          <w:szCs w:val="22"/>
        </w:rPr>
        <w:t>0799019001</w:t>
      </w:r>
      <w:r w:rsidRPr="00E277EA">
        <w:rPr>
          <w:sz w:val="22"/>
          <w:szCs w:val="22"/>
        </w:rPr>
        <w:t xml:space="preserve"> </w:t>
      </w:r>
      <w:r w:rsidRPr="00822022">
        <w:rPr>
          <w:b/>
          <w:sz w:val="22"/>
          <w:szCs w:val="22"/>
        </w:rPr>
        <w:t xml:space="preserve">email </w:t>
      </w:r>
      <w:hyperlink r:id="rId14" w:history="1">
        <w:r w:rsidRPr="00205F6E">
          <w:rPr>
            <w:rStyle w:val="Collegamentoipertestuale"/>
            <w:sz w:val="22"/>
            <w:szCs w:val="22"/>
          </w:rPr>
          <w:t>areafinanziaria@comune.olmedo.ss.it</w:t>
        </w:r>
      </w:hyperlink>
      <w:r>
        <w:rPr>
          <w:sz w:val="22"/>
          <w:szCs w:val="22"/>
        </w:rPr>
        <w:t xml:space="preserve"> </w:t>
      </w:r>
      <w:proofErr w:type="spellStart"/>
      <w:r w:rsidRPr="000107A3">
        <w:rPr>
          <w:b/>
          <w:sz w:val="22"/>
          <w:szCs w:val="22"/>
        </w:rPr>
        <w:t>Pec</w:t>
      </w:r>
      <w:proofErr w:type="spellEnd"/>
      <w:r w:rsidRPr="000107A3">
        <w:rPr>
          <w:b/>
          <w:sz w:val="22"/>
          <w:szCs w:val="22"/>
        </w:rPr>
        <w:t xml:space="preserve"> :</w:t>
      </w:r>
      <w:r>
        <w:rPr>
          <w:b/>
          <w:sz w:val="22"/>
          <w:szCs w:val="22"/>
        </w:rPr>
        <w:t xml:space="preserve"> </w:t>
      </w:r>
      <w:hyperlink r:id="rId15" w:history="1">
        <w:r w:rsidRPr="007746E5">
          <w:rPr>
            <w:rStyle w:val="Collegamentoipertestuale"/>
            <w:bCs/>
            <w:sz w:val="22"/>
            <w:szCs w:val="22"/>
          </w:rPr>
          <w:t>protocollo@pec.comune.olmedo.ss.it</w:t>
        </w:r>
      </w:hyperlink>
    </w:p>
    <w:p w14:paraId="74BCB1CF" w14:textId="77777777" w:rsidR="00822022" w:rsidRPr="00E277EA" w:rsidRDefault="00822022" w:rsidP="00822022">
      <w:pPr>
        <w:pStyle w:val="Corpotesto"/>
        <w:ind w:right="107"/>
        <w:rPr>
          <w:sz w:val="22"/>
          <w:szCs w:val="22"/>
        </w:rPr>
      </w:pPr>
      <w:r w:rsidRPr="00E277EA">
        <w:rPr>
          <w:sz w:val="22"/>
          <w:szCs w:val="22"/>
        </w:rPr>
        <w:t>Ai</w:t>
      </w:r>
      <w:r w:rsidRPr="00E277EA">
        <w:rPr>
          <w:spacing w:val="5"/>
          <w:sz w:val="22"/>
          <w:szCs w:val="22"/>
        </w:rPr>
        <w:t xml:space="preserve"> </w:t>
      </w:r>
      <w:r w:rsidRPr="00E277EA">
        <w:rPr>
          <w:sz w:val="22"/>
          <w:szCs w:val="22"/>
        </w:rPr>
        <w:t>sensi</w:t>
      </w:r>
      <w:r w:rsidRPr="00E277EA">
        <w:rPr>
          <w:spacing w:val="6"/>
          <w:sz w:val="22"/>
          <w:szCs w:val="22"/>
        </w:rPr>
        <w:t xml:space="preserve"> </w:t>
      </w:r>
      <w:r w:rsidRPr="00E277EA">
        <w:rPr>
          <w:sz w:val="22"/>
          <w:szCs w:val="22"/>
        </w:rPr>
        <w:t>e</w:t>
      </w:r>
      <w:r w:rsidRPr="00E277EA">
        <w:rPr>
          <w:spacing w:val="3"/>
          <w:sz w:val="22"/>
          <w:szCs w:val="22"/>
        </w:rPr>
        <w:t xml:space="preserve"> </w:t>
      </w:r>
      <w:r w:rsidRPr="00E277EA">
        <w:rPr>
          <w:sz w:val="22"/>
          <w:szCs w:val="22"/>
        </w:rPr>
        <w:t>per</w:t>
      </w:r>
      <w:r w:rsidRPr="00E277EA">
        <w:rPr>
          <w:spacing w:val="7"/>
          <w:sz w:val="22"/>
          <w:szCs w:val="22"/>
        </w:rPr>
        <w:t xml:space="preserve"> </w:t>
      </w:r>
      <w:r w:rsidRPr="00E277EA">
        <w:rPr>
          <w:sz w:val="22"/>
          <w:szCs w:val="22"/>
        </w:rPr>
        <w:t>gli</w:t>
      </w:r>
      <w:r w:rsidRPr="00E277EA">
        <w:rPr>
          <w:spacing w:val="5"/>
          <w:sz w:val="22"/>
          <w:szCs w:val="22"/>
        </w:rPr>
        <w:t xml:space="preserve"> </w:t>
      </w:r>
      <w:r w:rsidRPr="00E277EA">
        <w:rPr>
          <w:sz w:val="22"/>
          <w:szCs w:val="22"/>
        </w:rPr>
        <w:t>effetti</w:t>
      </w:r>
      <w:r w:rsidRPr="00E277EA">
        <w:rPr>
          <w:spacing w:val="8"/>
          <w:sz w:val="22"/>
          <w:szCs w:val="22"/>
        </w:rPr>
        <w:t xml:space="preserve"> </w:t>
      </w:r>
      <w:r w:rsidRPr="00E277EA">
        <w:rPr>
          <w:sz w:val="22"/>
          <w:szCs w:val="22"/>
        </w:rPr>
        <w:t>di</w:t>
      </w:r>
      <w:r w:rsidRPr="00E277EA">
        <w:rPr>
          <w:spacing w:val="5"/>
          <w:sz w:val="22"/>
          <w:szCs w:val="22"/>
        </w:rPr>
        <w:t xml:space="preserve"> </w:t>
      </w:r>
      <w:r w:rsidRPr="00E277EA">
        <w:rPr>
          <w:sz w:val="22"/>
          <w:szCs w:val="22"/>
        </w:rPr>
        <w:t>cui</w:t>
      </w:r>
      <w:r w:rsidRPr="00E277EA">
        <w:rPr>
          <w:spacing w:val="6"/>
          <w:sz w:val="22"/>
          <w:szCs w:val="22"/>
        </w:rPr>
        <w:t xml:space="preserve"> </w:t>
      </w:r>
      <w:r w:rsidRPr="00E277EA">
        <w:rPr>
          <w:sz w:val="22"/>
          <w:szCs w:val="22"/>
        </w:rPr>
        <w:t>all’art.</w:t>
      </w:r>
      <w:r w:rsidRPr="00E277EA">
        <w:rPr>
          <w:spacing w:val="4"/>
          <w:sz w:val="22"/>
          <w:szCs w:val="22"/>
        </w:rPr>
        <w:t xml:space="preserve"> </w:t>
      </w:r>
      <w:r w:rsidRPr="00E277EA">
        <w:rPr>
          <w:sz w:val="22"/>
          <w:szCs w:val="22"/>
        </w:rPr>
        <w:t>8</w:t>
      </w:r>
      <w:r w:rsidRPr="00E277EA">
        <w:rPr>
          <w:spacing w:val="8"/>
          <w:sz w:val="22"/>
          <w:szCs w:val="22"/>
        </w:rPr>
        <w:t xml:space="preserve"> </w:t>
      </w:r>
      <w:r w:rsidRPr="00E277EA">
        <w:rPr>
          <w:sz w:val="22"/>
          <w:szCs w:val="22"/>
        </w:rPr>
        <w:t>della</w:t>
      </w:r>
      <w:r w:rsidRPr="00E277EA">
        <w:rPr>
          <w:spacing w:val="6"/>
          <w:sz w:val="22"/>
          <w:szCs w:val="22"/>
        </w:rPr>
        <w:t xml:space="preserve"> </w:t>
      </w:r>
      <w:r w:rsidRPr="00E277EA">
        <w:rPr>
          <w:sz w:val="22"/>
          <w:szCs w:val="22"/>
        </w:rPr>
        <w:t>Legge</w:t>
      </w:r>
      <w:r w:rsidRPr="00E277EA">
        <w:rPr>
          <w:spacing w:val="7"/>
          <w:sz w:val="22"/>
          <w:szCs w:val="22"/>
        </w:rPr>
        <w:t xml:space="preserve"> </w:t>
      </w:r>
      <w:r w:rsidRPr="00E277EA">
        <w:rPr>
          <w:sz w:val="22"/>
          <w:szCs w:val="22"/>
        </w:rPr>
        <w:t>78/1990</w:t>
      </w:r>
      <w:r w:rsidRPr="00E277EA">
        <w:rPr>
          <w:spacing w:val="4"/>
          <w:sz w:val="22"/>
          <w:szCs w:val="22"/>
        </w:rPr>
        <w:t xml:space="preserve"> </w:t>
      </w:r>
      <w:r w:rsidRPr="00E277EA">
        <w:rPr>
          <w:sz w:val="22"/>
          <w:szCs w:val="22"/>
        </w:rPr>
        <w:t>n.241</w:t>
      </w:r>
      <w:r w:rsidRPr="00E277EA">
        <w:rPr>
          <w:spacing w:val="5"/>
          <w:sz w:val="22"/>
          <w:szCs w:val="22"/>
        </w:rPr>
        <w:t xml:space="preserve"> </w:t>
      </w:r>
      <w:r w:rsidRPr="00E277EA">
        <w:rPr>
          <w:sz w:val="22"/>
          <w:szCs w:val="22"/>
        </w:rPr>
        <w:t>si</w:t>
      </w:r>
      <w:r w:rsidRPr="00E277EA">
        <w:rPr>
          <w:spacing w:val="6"/>
          <w:sz w:val="22"/>
          <w:szCs w:val="22"/>
        </w:rPr>
        <w:t xml:space="preserve"> </w:t>
      </w:r>
      <w:r w:rsidRPr="00E277EA">
        <w:rPr>
          <w:sz w:val="22"/>
          <w:szCs w:val="22"/>
        </w:rPr>
        <w:t>informa</w:t>
      </w:r>
      <w:r w:rsidRPr="00E277EA">
        <w:rPr>
          <w:spacing w:val="3"/>
          <w:sz w:val="22"/>
          <w:szCs w:val="22"/>
        </w:rPr>
        <w:t xml:space="preserve"> </w:t>
      </w:r>
      <w:r w:rsidRPr="00E277EA">
        <w:rPr>
          <w:sz w:val="22"/>
          <w:szCs w:val="22"/>
        </w:rPr>
        <w:t>che</w:t>
      </w:r>
      <w:r w:rsidRPr="00E277EA">
        <w:rPr>
          <w:spacing w:val="4"/>
          <w:sz w:val="22"/>
          <w:szCs w:val="22"/>
        </w:rPr>
        <w:t xml:space="preserve"> </w:t>
      </w:r>
      <w:r w:rsidRPr="00E277EA">
        <w:rPr>
          <w:sz w:val="22"/>
          <w:szCs w:val="22"/>
        </w:rPr>
        <w:t>il</w:t>
      </w:r>
      <w:r w:rsidRPr="00E277EA">
        <w:rPr>
          <w:spacing w:val="6"/>
          <w:sz w:val="22"/>
          <w:szCs w:val="22"/>
        </w:rPr>
        <w:t xml:space="preserve"> </w:t>
      </w:r>
      <w:r w:rsidRPr="00E277EA">
        <w:rPr>
          <w:sz w:val="22"/>
          <w:szCs w:val="22"/>
        </w:rPr>
        <w:t>Responsabile</w:t>
      </w:r>
      <w:r w:rsidRPr="00E277EA">
        <w:rPr>
          <w:spacing w:val="6"/>
          <w:sz w:val="22"/>
          <w:szCs w:val="22"/>
        </w:rPr>
        <w:t xml:space="preserve"> </w:t>
      </w:r>
      <w:r w:rsidRPr="00E277EA">
        <w:rPr>
          <w:spacing w:val="-5"/>
          <w:sz w:val="22"/>
          <w:szCs w:val="22"/>
        </w:rPr>
        <w:t>del</w:t>
      </w:r>
      <w:r>
        <w:rPr>
          <w:spacing w:val="-5"/>
          <w:sz w:val="22"/>
          <w:szCs w:val="22"/>
        </w:rPr>
        <w:t xml:space="preserve"> </w:t>
      </w:r>
      <w:r w:rsidRPr="00E277EA">
        <w:rPr>
          <w:sz w:val="22"/>
          <w:szCs w:val="22"/>
        </w:rPr>
        <w:t>Procedimento</w:t>
      </w:r>
      <w:r w:rsidRPr="00E277EA">
        <w:rPr>
          <w:spacing w:val="-6"/>
          <w:sz w:val="22"/>
          <w:szCs w:val="22"/>
        </w:rPr>
        <w:t xml:space="preserve"> </w:t>
      </w:r>
      <w:r w:rsidRPr="00E277EA">
        <w:rPr>
          <w:sz w:val="22"/>
          <w:szCs w:val="22"/>
        </w:rPr>
        <w:t>in</w:t>
      </w:r>
      <w:r w:rsidRPr="00E277EA">
        <w:rPr>
          <w:spacing w:val="-5"/>
          <w:sz w:val="22"/>
          <w:szCs w:val="22"/>
        </w:rPr>
        <w:t xml:space="preserve"> </w:t>
      </w:r>
      <w:r w:rsidRPr="00E277EA">
        <w:rPr>
          <w:sz w:val="22"/>
          <w:szCs w:val="22"/>
        </w:rPr>
        <w:t>oggetto</w:t>
      </w:r>
      <w:r w:rsidRPr="00E277EA">
        <w:rPr>
          <w:spacing w:val="-6"/>
          <w:sz w:val="22"/>
          <w:szCs w:val="22"/>
        </w:rPr>
        <w:t xml:space="preserve"> </w:t>
      </w:r>
      <w:r w:rsidRPr="00E277EA">
        <w:rPr>
          <w:sz w:val="22"/>
          <w:szCs w:val="22"/>
        </w:rPr>
        <w:t>è</w:t>
      </w:r>
      <w:r>
        <w:rPr>
          <w:spacing w:val="-6"/>
          <w:sz w:val="22"/>
          <w:szCs w:val="22"/>
        </w:rPr>
        <w:t xml:space="preserve"> la Rag. Antonia MANCA</w:t>
      </w:r>
      <w:r w:rsidRPr="00E277EA">
        <w:rPr>
          <w:spacing w:val="-2"/>
          <w:sz w:val="22"/>
          <w:szCs w:val="22"/>
        </w:rPr>
        <w:t>.</w:t>
      </w:r>
    </w:p>
    <w:p w14:paraId="08221160" w14:textId="77777777" w:rsidR="00822022" w:rsidRDefault="00822022" w:rsidP="00822022">
      <w:pPr>
        <w:pStyle w:val="Corpotesto"/>
        <w:ind w:left="332"/>
        <w:rPr>
          <w:sz w:val="22"/>
          <w:szCs w:val="22"/>
        </w:rPr>
      </w:pPr>
    </w:p>
    <w:p w14:paraId="1E014FDE" w14:textId="14273BEF" w:rsidR="00822022" w:rsidRPr="00E277EA" w:rsidRDefault="00822022" w:rsidP="00822022">
      <w:pPr>
        <w:pStyle w:val="Corpotesto"/>
        <w:ind w:left="332"/>
        <w:rPr>
          <w:sz w:val="22"/>
          <w:szCs w:val="22"/>
        </w:rPr>
      </w:pPr>
      <w:r>
        <w:rPr>
          <w:sz w:val="22"/>
          <w:szCs w:val="22"/>
        </w:rPr>
        <w:t xml:space="preserve">Olmedo, </w:t>
      </w:r>
      <w:r w:rsidR="00E661E1">
        <w:rPr>
          <w:sz w:val="22"/>
          <w:szCs w:val="22"/>
        </w:rPr>
        <w:t>29.</w:t>
      </w:r>
      <w:r>
        <w:rPr>
          <w:sz w:val="22"/>
          <w:szCs w:val="22"/>
        </w:rPr>
        <w:t>0</w:t>
      </w:r>
      <w:r w:rsidR="00A171D1">
        <w:rPr>
          <w:sz w:val="22"/>
          <w:szCs w:val="22"/>
        </w:rPr>
        <w:t>4</w:t>
      </w:r>
      <w:r>
        <w:rPr>
          <w:sz w:val="22"/>
          <w:szCs w:val="22"/>
        </w:rPr>
        <w:t>.202</w:t>
      </w:r>
      <w:r w:rsidR="008F1CC0">
        <w:rPr>
          <w:sz w:val="22"/>
          <w:szCs w:val="22"/>
        </w:rPr>
        <w:t>5</w:t>
      </w:r>
    </w:p>
    <w:p w14:paraId="3361AFC5" w14:textId="77777777" w:rsidR="00822022" w:rsidRPr="00E277EA" w:rsidRDefault="00822022" w:rsidP="00822022">
      <w:pPr>
        <w:pStyle w:val="Corpotesto"/>
        <w:spacing w:before="91"/>
        <w:jc w:val="left"/>
        <w:rPr>
          <w:sz w:val="22"/>
          <w:szCs w:val="22"/>
        </w:rPr>
      </w:pPr>
    </w:p>
    <w:p w14:paraId="45A0F447" w14:textId="40A54685" w:rsidR="00822022" w:rsidRDefault="00822022" w:rsidP="00822022">
      <w:pPr>
        <w:pStyle w:val="Corpotesto"/>
        <w:spacing w:before="1"/>
        <w:ind w:left="4218" w:right="250"/>
        <w:jc w:val="center"/>
        <w:rPr>
          <w:sz w:val="22"/>
          <w:szCs w:val="22"/>
        </w:rPr>
      </w:pPr>
      <w:r>
        <w:rPr>
          <w:sz w:val="22"/>
          <w:szCs w:val="22"/>
        </w:rPr>
        <w:t>LA RESPONSABILE DELL’AREA FINANZIARIA</w:t>
      </w:r>
    </w:p>
    <w:p w14:paraId="4AC82E38" w14:textId="77777777" w:rsidR="00822022" w:rsidRPr="00E277EA" w:rsidRDefault="00822022" w:rsidP="00822022">
      <w:pPr>
        <w:pStyle w:val="Corpotesto"/>
        <w:spacing w:before="1"/>
        <w:ind w:left="4218" w:right="250"/>
        <w:jc w:val="center"/>
        <w:rPr>
          <w:sz w:val="22"/>
          <w:szCs w:val="22"/>
        </w:rPr>
      </w:pPr>
      <w:r>
        <w:rPr>
          <w:sz w:val="22"/>
          <w:szCs w:val="22"/>
        </w:rPr>
        <w:t xml:space="preserve"> – Servizio Personale - </w:t>
      </w:r>
    </w:p>
    <w:p w14:paraId="7CA1FFCB" w14:textId="260369A5" w:rsidR="00822022" w:rsidRDefault="00822022" w:rsidP="00822022">
      <w:pPr>
        <w:pStyle w:val="Corpotesto"/>
        <w:spacing w:line="214" w:lineRule="exact"/>
        <w:ind w:left="4204" w:right="250"/>
        <w:jc w:val="center"/>
        <w:rPr>
          <w:sz w:val="22"/>
          <w:szCs w:val="22"/>
        </w:rPr>
      </w:pPr>
      <w:r>
        <w:rPr>
          <w:sz w:val="22"/>
          <w:szCs w:val="22"/>
        </w:rPr>
        <w:t xml:space="preserve">  (Rag. Anton</w:t>
      </w:r>
      <w:r w:rsidR="00896170">
        <w:rPr>
          <w:sz w:val="22"/>
          <w:szCs w:val="22"/>
        </w:rPr>
        <w:t>ia</w:t>
      </w:r>
      <w:r>
        <w:rPr>
          <w:sz w:val="22"/>
          <w:szCs w:val="22"/>
        </w:rPr>
        <w:t xml:space="preserve"> MANCA)</w:t>
      </w:r>
    </w:p>
    <w:p w14:paraId="6DDF0CB3" w14:textId="77777777" w:rsidR="00822022" w:rsidRDefault="00822022" w:rsidP="00822022">
      <w:pPr>
        <w:pStyle w:val="Corpotesto"/>
        <w:spacing w:line="214" w:lineRule="exact"/>
        <w:ind w:left="4204" w:right="250"/>
        <w:jc w:val="center"/>
        <w:rPr>
          <w:sz w:val="22"/>
          <w:szCs w:val="22"/>
        </w:rPr>
      </w:pPr>
    </w:p>
    <w:p w14:paraId="2C598CD0" w14:textId="77777777" w:rsidR="00822022" w:rsidRDefault="00822022" w:rsidP="00036ADC">
      <w:pPr>
        <w:pStyle w:val="Default"/>
        <w:spacing w:before="120"/>
        <w:jc w:val="both"/>
        <w:rPr>
          <w:b/>
          <w:sz w:val="22"/>
          <w:szCs w:val="22"/>
        </w:rPr>
      </w:pPr>
    </w:p>
    <w:p w14:paraId="628C373C" w14:textId="77777777" w:rsidR="00822022" w:rsidRDefault="00822022" w:rsidP="00036ADC">
      <w:pPr>
        <w:pStyle w:val="Default"/>
        <w:spacing w:before="120"/>
        <w:jc w:val="both"/>
        <w:rPr>
          <w:b/>
          <w:sz w:val="22"/>
          <w:szCs w:val="22"/>
        </w:rPr>
      </w:pPr>
    </w:p>
    <w:p w14:paraId="1E547885" w14:textId="77777777" w:rsidR="00822022" w:rsidRDefault="00822022" w:rsidP="00036ADC">
      <w:pPr>
        <w:pStyle w:val="Default"/>
        <w:spacing w:before="120"/>
        <w:jc w:val="both"/>
        <w:rPr>
          <w:b/>
          <w:sz w:val="22"/>
          <w:szCs w:val="22"/>
        </w:rPr>
      </w:pPr>
    </w:p>
    <w:sectPr w:rsidR="00822022" w:rsidSect="00646E6C">
      <w:footerReference w:type="default" r:id="rId16"/>
      <w:pgSz w:w="11906" w:h="16838"/>
      <w:pgMar w:top="1135" w:right="113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8B8C6F" w14:textId="77777777" w:rsidR="002D0FF3" w:rsidRDefault="002D0FF3" w:rsidP="00E54E16">
      <w:pPr>
        <w:spacing w:after="0" w:line="240" w:lineRule="auto"/>
      </w:pPr>
      <w:r>
        <w:separator/>
      </w:r>
    </w:p>
  </w:endnote>
  <w:endnote w:type="continuationSeparator" w:id="0">
    <w:p w14:paraId="2046279D" w14:textId="77777777" w:rsidR="002D0FF3" w:rsidRDefault="002D0FF3" w:rsidP="00E54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Book Antiqua">
    <w:altName w:val="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listo MT"/>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ACE8C" w14:textId="77777777" w:rsidR="00616A43" w:rsidRDefault="00616A43">
    <w:pPr>
      <w:pStyle w:val="Pidipagina"/>
      <w:jc w:val="right"/>
    </w:pPr>
  </w:p>
  <w:p w14:paraId="6B028A2D" w14:textId="77777777" w:rsidR="00616A43" w:rsidRDefault="003D2AF6">
    <w:pPr>
      <w:pStyle w:val="Pidipagina"/>
      <w:jc w:val="right"/>
    </w:pPr>
    <w:r>
      <w:fldChar w:fldCharType="begin"/>
    </w:r>
    <w:r>
      <w:instrText xml:space="preserve"> PAGE   \* MERGEFORMAT </w:instrText>
    </w:r>
    <w:r>
      <w:fldChar w:fldCharType="separate"/>
    </w:r>
    <w:r w:rsidR="00383CED">
      <w:rPr>
        <w:noProof/>
      </w:rPr>
      <w:t>9</w:t>
    </w:r>
    <w:r>
      <w:rPr>
        <w:noProof/>
      </w:rPr>
      <w:fldChar w:fldCharType="end"/>
    </w:r>
  </w:p>
  <w:p w14:paraId="5B7BDED3" w14:textId="77777777" w:rsidR="00616A43" w:rsidRDefault="00616A4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E12AA8" w14:textId="77777777" w:rsidR="002D0FF3" w:rsidRDefault="002D0FF3" w:rsidP="00E54E16">
      <w:pPr>
        <w:spacing w:after="0" w:line="240" w:lineRule="auto"/>
      </w:pPr>
      <w:r>
        <w:separator/>
      </w:r>
    </w:p>
  </w:footnote>
  <w:footnote w:type="continuationSeparator" w:id="0">
    <w:p w14:paraId="57F12FBF" w14:textId="77777777" w:rsidR="002D0FF3" w:rsidRDefault="002D0FF3" w:rsidP="00E54E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2" w15:restartNumberingAfterBreak="0">
    <w:nsid w:val="00000008"/>
    <w:multiLevelType w:val="multilevel"/>
    <w:tmpl w:val="E162054C"/>
    <w:name w:val="WW8Num8"/>
    <w:lvl w:ilvl="0">
      <w:start w:val="1"/>
      <w:numFmt w:val="lowerLetter"/>
      <w:lvlText w:val="%1)"/>
      <w:lvlJc w:val="left"/>
      <w:pPr>
        <w:tabs>
          <w:tab w:val="num" w:pos="720"/>
        </w:tabs>
        <w:ind w:left="720" w:hanging="360"/>
      </w:pPr>
      <w:rPr>
        <w:b w:val="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A"/>
    <w:multiLevelType w:val="multilevel"/>
    <w:tmpl w:val="A6AEDDDC"/>
    <w:name w:val="WW8Num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decimal"/>
      <w:lvlText w:val="%5)"/>
      <w:lvlJc w:val="left"/>
      <w:pPr>
        <w:tabs>
          <w:tab w:val="num" w:pos="2160"/>
        </w:tabs>
        <w:ind w:left="2160" w:hanging="360"/>
      </w:pPr>
      <w:rPr>
        <w:rFonts w:ascii="Book Antiqua" w:eastAsia="Arial" w:hAnsi="Book Antiqua" w:cs="Book Antiqua"/>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0000000B"/>
    <w:multiLevelType w:val="singleLevel"/>
    <w:tmpl w:val="0000000B"/>
    <w:name w:val="WW8Num11"/>
    <w:lvl w:ilvl="0">
      <w:start w:val="1"/>
      <w:numFmt w:val="bullet"/>
      <w:lvlText w:val=""/>
      <w:lvlJc w:val="left"/>
      <w:pPr>
        <w:tabs>
          <w:tab w:val="num" w:pos="720"/>
        </w:tabs>
        <w:ind w:left="720" w:hanging="360"/>
      </w:pPr>
      <w:rPr>
        <w:rFonts w:ascii="Symbol" w:hAnsi="Symbol" w:cs="Wingdings"/>
        <w:color w:val="000000"/>
        <w:sz w:val="16"/>
        <w:szCs w:val="22"/>
      </w:rPr>
    </w:lvl>
  </w:abstractNum>
  <w:abstractNum w:abstractNumId="5" w15:restartNumberingAfterBreak="0">
    <w:nsid w:val="03E93DCF"/>
    <w:multiLevelType w:val="hybridMultilevel"/>
    <w:tmpl w:val="1FF67B46"/>
    <w:lvl w:ilvl="0" w:tplc="04100013">
      <w:start w:val="1"/>
      <w:numFmt w:val="upperRoman"/>
      <w:lvlText w:val="%1."/>
      <w:lvlJc w:val="right"/>
      <w:pPr>
        <w:ind w:left="1050" w:hanging="360"/>
      </w:pPr>
    </w:lvl>
    <w:lvl w:ilvl="1" w:tplc="04100019" w:tentative="1">
      <w:start w:val="1"/>
      <w:numFmt w:val="lowerLetter"/>
      <w:lvlText w:val="%2."/>
      <w:lvlJc w:val="left"/>
      <w:pPr>
        <w:ind w:left="1770" w:hanging="360"/>
      </w:pPr>
    </w:lvl>
    <w:lvl w:ilvl="2" w:tplc="0410001B" w:tentative="1">
      <w:start w:val="1"/>
      <w:numFmt w:val="lowerRoman"/>
      <w:lvlText w:val="%3."/>
      <w:lvlJc w:val="right"/>
      <w:pPr>
        <w:ind w:left="2490" w:hanging="180"/>
      </w:pPr>
    </w:lvl>
    <w:lvl w:ilvl="3" w:tplc="0410000F" w:tentative="1">
      <w:start w:val="1"/>
      <w:numFmt w:val="decimal"/>
      <w:lvlText w:val="%4."/>
      <w:lvlJc w:val="left"/>
      <w:pPr>
        <w:ind w:left="3210" w:hanging="360"/>
      </w:pPr>
    </w:lvl>
    <w:lvl w:ilvl="4" w:tplc="04100019" w:tentative="1">
      <w:start w:val="1"/>
      <w:numFmt w:val="lowerLetter"/>
      <w:lvlText w:val="%5."/>
      <w:lvlJc w:val="left"/>
      <w:pPr>
        <w:ind w:left="3930" w:hanging="360"/>
      </w:pPr>
    </w:lvl>
    <w:lvl w:ilvl="5" w:tplc="0410001B" w:tentative="1">
      <w:start w:val="1"/>
      <w:numFmt w:val="lowerRoman"/>
      <w:lvlText w:val="%6."/>
      <w:lvlJc w:val="right"/>
      <w:pPr>
        <w:ind w:left="4650" w:hanging="180"/>
      </w:pPr>
    </w:lvl>
    <w:lvl w:ilvl="6" w:tplc="0410000F" w:tentative="1">
      <w:start w:val="1"/>
      <w:numFmt w:val="decimal"/>
      <w:lvlText w:val="%7."/>
      <w:lvlJc w:val="left"/>
      <w:pPr>
        <w:ind w:left="5370" w:hanging="360"/>
      </w:pPr>
    </w:lvl>
    <w:lvl w:ilvl="7" w:tplc="04100019" w:tentative="1">
      <w:start w:val="1"/>
      <w:numFmt w:val="lowerLetter"/>
      <w:lvlText w:val="%8."/>
      <w:lvlJc w:val="left"/>
      <w:pPr>
        <w:ind w:left="6090" w:hanging="360"/>
      </w:pPr>
    </w:lvl>
    <w:lvl w:ilvl="8" w:tplc="0410001B" w:tentative="1">
      <w:start w:val="1"/>
      <w:numFmt w:val="lowerRoman"/>
      <w:lvlText w:val="%9."/>
      <w:lvlJc w:val="right"/>
      <w:pPr>
        <w:ind w:left="6810" w:hanging="180"/>
      </w:pPr>
    </w:lvl>
  </w:abstractNum>
  <w:abstractNum w:abstractNumId="6" w15:restartNumberingAfterBreak="0">
    <w:nsid w:val="0E0E63B1"/>
    <w:multiLevelType w:val="hybridMultilevel"/>
    <w:tmpl w:val="3E7A28F8"/>
    <w:lvl w:ilvl="0" w:tplc="37C63596">
      <w:start w:val="2"/>
      <w:numFmt w:val="lowerLetter"/>
      <w:lvlText w:val="%1)"/>
      <w:lvlJc w:val="left"/>
      <w:pPr>
        <w:ind w:left="765" w:hanging="360"/>
      </w:pPr>
      <w:rPr>
        <w:rFonts w:cs="Times New Roman" w:hint="default"/>
        <w:b/>
      </w:rPr>
    </w:lvl>
    <w:lvl w:ilvl="1" w:tplc="04100019" w:tentative="1">
      <w:start w:val="1"/>
      <w:numFmt w:val="lowerLetter"/>
      <w:lvlText w:val="%2."/>
      <w:lvlJc w:val="left"/>
      <w:pPr>
        <w:ind w:left="1485" w:hanging="360"/>
      </w:pPr>
    </w:lvl>
    <w:lvl w:ilvl="2" w:tplc="0410001B" w:tentative="1">
      <w:start w:val="1"/>
      <w:numFmt w:val="lowerRoman"/>
      <w:lvlText w:val="%3."/>
      <w:lvlJc w:val="right"/>
      <w:pPr>
        <w:ind w:left="2205" w:hanging="180"/>
      </w:pPr>
    </w:lvl>
    <w:lvl w:ilvl="3" w:tplc="0410000F" w:tentative="1">
      <w:start w:val="1"/>
      <w:numFmt w:val="decimal"/>
      <w:lvlText w:val="%4."/>
      <w:lvlJc w:val="left"/>
      <w:pPr>
        <w:ind w:left="2925" w:hanging="360"/>
      </w:pPr>
    </w:lvl>
    <w:lvl w:ilvl="4" w:tplc="04100019" w:tentative="1">
      <w:start w:val="1"/>
      <w:numFmt w:val="lowerLetter"/>
      <w:lvlText w:val="%5."/>
      <w:lvlJc w:val="left"/>
      <w:pPr>
        <w:ind w:left="3645" w:hanging="360"/>
      </w:pPr>
    </w:lvl>
    <w:lvl w:ilvl="5" w:tplc="0410001B" w:tentative="1">
      <w:start w:val="1"/>
      <w:numFmt w:val="lowerRoman"/>
      <w:lvlText w:val="%6."/>
      <w:lvlJc w:val="right"/>
      <w:pPr>
        <w:ind w:left="4365" w:hanging="180"/>
      </w:pPr>
    </w:lvl>
    <w:lvl w:ilvl="6" w:tplc="0410000F" w:tentative="1">
      <w:start w:val="1"/>
      <w:numFmt w:val="decimal"/>
      <w:lvlText w:val="%7."/>
      <w:lvlJc w:val="left"/>
      <w:pPr>
        <w:ind w:left="5085" w:hanging="360"/>
      </w:pPr>
    </w:lvl>
    <w:lvl w:ilvl="7" w:tplc="04100019" w:tentative="1">
      <w:start w:val="1"/>
      <w:numFmt w:val="lowerLetter"/>
      <w:lvlText w:val="%8."/>
      <w:lvlJc w:val="left"/>
      <w:pPr>
        <w:ind w:left="5805" w:hanging="360"/>
      </w:pPr>
    </w:lvl>
    <w:lvl w:ilvl="8" w:tplc="0410001B" w:tentative="1">
      <w:start w:val="1"/>
      <w:numFmt w:val="lowerRoman"/>
      <w:lvlText w:val="%9."/>
      <w:lvlJc w:val="right"/>
      <w:pPr>
        <w:ind w:left="6525" w:hanging="180"/>
      </w:pPr>
    </w:lvl>
  </w:abstractNum>
  <w:abstractNum w:abstractNumId="7" w15:restartNumberingAfterBreak="0">
    <w:nsid w:val="0E28518C"/>
    <w:multiLevelType w:val="hybridMultilevel"/>
    <w:tmpl w:val="A5BC997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4CE5A77"/>
    <w:multiLevelType w:val="hybridMultilevel"/>
    <w:tmpl w:val="87322438"/>
    <w:lvl w:ilvl="0" w:tplc="83CCAD8C">
      <w:start w:val="1"/>
      <w:numFmt w:val="lowerLetter"/>
      <w:lvlText w:val="%1)"/>
      <w:lvlJc w:val="left"/>
      <w:pPr>
        <w:ind w:left="927" w:hanging="281"/>
      </w:pPr>
      <w:rPr>
        <w:rFonts w:ascii="Times New Roman" w:eastAsia="Times New Roman" w:hAnsi="Times New Roman" w:cs="Times New Roman" w:hint="default"/>
        <w:b w:val="0"/>
        <w:bCs w:val="0"/>
        <w:i w:val="0"/>
        <w:iCs w:val="0"/>
        <w:spacing w:val="0"/>
        <w:w w:val="100"/>
        <w:sz w:val="21"/>
        <w:szCs w:val="21"/>
        <w:lang w:val="it-IT" w:eastAsia="en-US" w:bidi="ar-SA"/>
      </w:rPr>
    </w:lvl>
    <w:lvl w:ilvl="1" w:tplc="4184BC46">
      <w:numFmt w:val="bullet"/>
      <w:lvlText w:val="•"/>
      <w:lvlJc w:val="left"/>
      <w:pPr>
        <w:ind w:left="1862" w:hanging="281"/>
      </w:pPr>
      <w:rPr>
        <w:rFonts w:hint="default"/>
        <w:lang w:val="it-IT" w:eastAsia="en-US" w:bidi="ar-SA"/>
      </w:rPr>
    </w:lvl>
    <w:lvl w:ilvl="2" w:tplc="511066A2">
      <w:numFmt w:val="bullet"/>
      <w:lvlText w:val="•"/>
      <w:lvlJc w:val="left"/>
      <w:pPr>
        <w:ind w:left="2805" w:hanging="281"/>
      </w:pPr>
      <w:rPr>
        <w:rFonts w:hint="default"/>
        <w:lang w:val="it-IT" w:eastAsia="en-US" w:bidi="ar-SA"/>
      </w:rPr>
    </w:lvl>
    <w:lvl w:ilvl="3" w:tplc="B2A6FE28">
      <w:numFmt w:val="bullet"/>
      <w:lvlText w:val="•"/>
      <w:lvlJc w:val="left"/>
      <w:pPr>
        <w:ind w:left="3747" w:hanging="281"/>
      </w:pPr>
      <w:rPr>
        <w:rFonts w:hint="default"/>
        <w:lang w:val="it-IT" w:eastAsia="en-US" w:bidi="ar-SA"/>
      </w:rPr>
    </w:lvl>
    <w:lvl w:ilvl="4" w:tplc="FC64224E">
      <w:numFmt w:val="bullet"/>
      <w:lvlText w:val="•"/>
      <w:lvlJc w:val="left"/>
      <w:pPr>
        <w:ind w:left="4690" w:hanging="281"/>
      </w:pPr>
      <w:rPr>
        <w:rFonts w:hint="default"/>
        <w:lang w:val="it-IT" w:eastAsia="en-US" w:bidi="ar-SA"/>
      </w:rPr>
    </w:lvl>
    <w:lvl w:ilvl="5" w:tplc="583C4EB4">
      <w:numFmt w:val="bullet"/>
      <w:lvlText w:val="•"/>
      <w:lvlJc w:val="left"/>
      <w:pPr>
        <w:ind w:left="5633" w:hanging="281"/>
      </w:pPr>
      <w:rPr>
        <w:rFonts w:hint="default"/>
        <w:lang w:val="it-IT" w:eastAsia="en-US" w:bidi="ar-SA"/>
      </w:rPr>
    </w:lvl>
    <w:lvl w:ilvl="6" w:tplc="A7DE7E62">
      <w:numFmt w:val="bullet"/>
      <w:lvlText w:val="•"/>
      <w:lvlJc w:val="left"/>
      <w:pPr>
        <w:ind w:left="6575" w:hanging="281"/>
      </w:pPr>
      <w:rPr>
        <w:rFonts w:hint="default"/>
        <w:lang w:val="it-IT" w:eastAsia="en-US" w:bidi="ar-SA"/>
      </w:rPr>
    </w:lvl>
    <w:lvl w:ilvl="7" w:tplc="F79CE0B8">
      <w:numFmt w:val="bullet"/>
      <w:lvlText w:val="•"/>
      <w:lvlJc w:val="left"/>
      <w:pPr>
        <w:ind w:left="7518" w:hanging="281"/>
      </w:pPr>
      <w:rPr>
        <w:rFonts w:hint="default"/>
        <w:lang w:val="it-IT" w:eastAsia="en-US" w:bidi="ar-SA"/>
      </w:rPr>
    </w:lvl>
    <w:lvl w:ilvl="8" w:tplc="7F601C78">
      <w:numFmt w:val="bullet"/>
      <w:lvlText w:val="•"/>
      <w:lvlJc w:val="left"/>
      <w:pPr>
        <w:ind w:left="8461" w:hanging="281"/>
      </w:pPr>
      <w:rPr>
        <w:rFonts w:hint="default"/>
        <w:lang w:val="it-IT" w:eastAsia="en-US" w:bidi="ar-SA"/>
      </w:rPr>
    </w:lvl>
  </w:abstractNum>
  <w:abstractNum w:abstractNumId="9" w15:restartNumberingAfterBreak="0">
    <w:nsid w:val="181D5672"/>
    <w:multiLevelType w:val="hybridMultilevel"/>
    <w:tmpl w:val="852A2FA8"/>
    <w:lvl w:ilvl="0" w:tplc="3230E3DC">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 w15:restartNumberingAfterBreak="0">
    <w:nsid w:val="1B1C34A0"/>
    <w:multiLevelType w:val="hybridMultilevel"/>
    <w:tmpl w:val="2A6E15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3B1BE9"/>
    <w:multiLevelType w:val="hybridMultilevel"/>
    <w:tmpl w:val="11FEB6B8"/>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B370897"/>
    <w:multiLevelType w:val="hybridMultilevel"/>
    <w:tmpl w:val="8D3CD128"/>
    <w:lvl w:ilvl="0" w:tplc="97A04594">
      <w:start w:val="1"/>
      <w:numFmt w:val="lowerLetter"/>
      <w:lvlText w:val="%1)"/>
      <w:lvlJc w:val="left"/>
      <w:pPr>
        <w:ind w:left="572" w:hanging="286"/>
      </w:pPr>
      <w:rPr>
        <w:rFonts w:ascii="Calibri" w:eastAsia="Calibri" w:hAnsi="Calibri" w:cs="Calibri" w:hint="default"/>
        <w:b w:val="0"/>
        <w:bCs w:val="0"/>
        <w:i w:val="0"/>
        <w:iCs w:val="0"/>
        <w:spacing w:val="-1"/>
        <w:w w:val="100"/>
        <w:sz w:val="22"/>
        <w:szCs w:val="22"/>
        <w:lang w:val="it-IT" w:eastAsia="en-US" w:bidi="ar-SA"/>
      </w:rPr>
    </w:lvl>
    <w:lvl w:ilvl="1" w:tplc="ABF0A5A8">
      <w:numFmt w:val="bullet"/>
      <w:lvlText w:val="-"/>
      <w:lvlJc w:val="left"/>
      <w:pPr>
        <w:ind w:left="287" w:hanging="267"/>
      </w:pPr>
      <w:rPr>
        <w:rFonts w:ascii="Calibri" w:eastAsia="Calibri" w:hAnsi="Calibri" w:cs="Calibri" w:hint="default"/>
        <w:b w:val="0"/>
        <w:bCs w:val="0"/>
        <w:i w:val="0"/>
        <w:iCs w:val="0"/>
        <w:spacing w:val="0"/>
        <w:w w:val="100"/>
        <w:sz w:val="22"/>
        <w:szCs w:val="22"/>
        <w:lang w:val="it-IT" w:eastAsia="en-US" w:bidi="ar-SA"/>
      </w:rPr>
    </w:lvl>
    <w:lvl w:ilvl="2" w:tplc="9BF815B8">
      <w:numFmt w:val="bullet"/>
      <w:lvlText w:val="•"/>
      <w:lvlJc w:val="left"/>
      <w:pPr>
        <w:ind w:left="1662" w:hanging="267"/>
      </w:pPr>
      <w:rPr>
        <w:rFonts w:hint="default"/>
        <w:lang w:val="it-IT" w:eastAsia="en-US" w:bidi="ar-SA"/>
      </w:rPr>
    </w:lvl>
    <w:lvl w:ilvl="3" w:tplc="88FA827C">
      <w:numFmt w:val="bullet"/>
      <w:lvlText w:val="•"/>
      <w:lvlJc w:val="left"/>
      <w:pPr>
        <w:ind w:left="2744" w:hanging="267"/>
      </w:pPr>
      <w:rPr>
        <w:rFonts w:hint="default"/>
        <w:lang w:val="it-IT" w:eastAsia="en-US" w:bidi="ar-SA"/>
      </w:rPr>
    </w:lvl>
    <w:lvl w:ilvl="4" w:tplc="47DEA5EA">
      <w:numFmt w:val="bullet"/>
      <w:lvlText w:val="•"/>
      <w:lvlJc w:val="left"/>
      <w:pPr>
        <w:ind w:left="3826" w:hanging="267"/>
      </w:pPr>
      <w:rPr>
        <w:rFonts w:hint="default"/>
        <w:lang w:val="it-IT" w:eastAsia="en-US" w:bidi="ar-SA"/>
      </w:rPr>
    </w:lvl>
    <w:lvl w:ilvl="5" w:tplc="B0E6E056">
      <w:numFmt w:val="bullet"/>
      <w:lvlText w:val="•"/>
      <w:lvlJc w:val="left"/>
      <w:pPr>
        <w:ind w:left="4908" w:hanging="267"/>
      </w:pPr>
      <w:rPr>
        <w:rFonts w:hint="default"/>
        <w:lang w:val="it-IT" w:eastAsia="en-US" w:bidi="ar-SA"/>
      </w:rPr>
    </w:lvl>
    <w:lvl w:ilvl="6" w:tplc="E2C2F224">
      <w:numFmt w:val="bullet"/>
      <w:lvlText w:val="•"/>
      <w:lvlJc w:val="left"/>
      <w:pPr>
        <w:ind w:left="5991" w:hanging="267"/>
      </w:pPr>
      <w:rPr>
        <w:rFonts w:hint="default"/>
        <w:lang w:val="it-IT" w:eastAsia="en-US" w:bidi="ar-SA"/>
      </w:rPr>
    </w:lvl>
    <w:lvl w:ilvl="7" w:tplc="DDB623B4">
      <w:numFmt w:val="bullet"/>
      <w:lvlText w:val="•"/>
      <w:lvlJc w:val="left"/>
      <w:pPr>
        <w:ind w:left="7073" w:hanging="267"/>
      </w:pPr>
      <w:rPr>
        <w:rFonts w:hint="default"/>
        <w:lang w:val="it-IT" w:eastAsia="en-US" w:bidi="ar-SA"/>
      </w:rPr>
    </w:lvl>
    <w:lvl w:ilvl="8" w:tplc="0D840772">
      <w:numFmt w:val="bullet"/>
      <w:lvlText w:val="•"/>
      <w:lvlJc w:val="left"/>
      <w:pPr>
        <w:ind w:left="8155" w:hanging="267"/>
      </w:pPr>
      <w:rPr>
        <w:rFonts w:hint="default"/>
        <w:lang w:val="it-IT" w:eastAsia="en-US" w:bidi="ar-SA"/>
      </w:rPr>
    </w:lvl>
  </w:abstractNum>
  <w:abstractNum w:abstractNumId="13" w15:restartNumberingAfterBreak="0">
    <w:nsid w:val="2B8C4F2C"/>
    <w:multiLevelType w:val="hybridMultilevel"/>
    <w:tmpl w:val="99A4C6A0"/>
    <w:lvl w:ilvl="0" w:tplc="5ECADD20">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D8877B2"/>
    <w:multiLevelType w:val="hybridMultilevel"/>
    <w:tmpl w:val="622A45C4"/>
    <w:lvl w:ilvl="0" w:tplc="0000000B">
      <w:start w:val="1"/>
      <w:numFmt w:val="bullet"/>
      <w:lvlText w:val=""/>
      <w:lvlJc w:val="left"/>
      <w:pPr>
        <w:ind w:left="720" w:hanging="360"/>
      </w:pPr>
      <w:rPr>
        <w:rFonts w:ascii="Symbol" w:hAnsi="Symbol" w:cs="Wingdings" w:hint="default"/>
        <w:color w:val="000000"/>
        <w:sz w:val="16"/>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E8F5B76"/>
    <w:multiLevelType w:val="hybridMultilevel"/>
    <w:tmpl w:val="0608E558"/>
    <w:lvl w:ilvl="0" w:tplc="0E564C1A">
      <w:start w:val="1"/>
      <w:numFmt w:val="lowerLetter"/>
      <w:lvlText w:val="%1)"/>
      <w:lvlJc w:val="left"/>
      <w:pPr>
        <w:ind w:left="720" w:hanging="360"/>
      </w:pPr>
      <w:rPr>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FA342A8"/>
    <w:multiLevelType w:val="hybridMultilevel"/>
    <w:tmpl w:val="D1B82DA0"/>
    <w:lvl w:ilvl="0" w:tplc="B358EC1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37C5A04"/>
    <w:multiLevelType w:val="hybridMultilevel"/>
    <w:tmpl w:val="1C8C97FC"/>
    <w:lvl w:ilvl="0" w:tplc="92D476BA">
      <w:numFmt w:val="bullet"/>
      <w:lvlText w:val="-"/>
      <w:lvlJc w:val="left"/>
      <w:pPr>
        <w:ind w:left="720" w:hanging="360"/>
      </w:pPr>
      <w:rPr>
        <w:rFonts w:ascii="Times New Roman" w:eastAsia="Times New Roman" w:hAnsi="Times New Roman" w:cs="Times New Roman"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58C08C1"/>
    <w:multiLevelType w:val="hybridMultilevel"/>
    <w:tmpl w:val="AD4A69A4"/>
    <w:lvl w:ilvl="0" w:tplc="50F655E8">
      <w:start w:val="2"/>
      <w:numFmt w:val="decimal"/>
      <w:lvlText w:val="%1."/>
      <w:lvlJc w:val="left"/>
      <w:pPr>
        <w:ind w:left="720" w:hanging="360"/>
      </w:pPr>
      <w:rPr>
        <w:rFonts w:hint="default"/>
        <w:b/>
        <w:bCs/>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8171450"/>
    <w:multiLevelType w:val="hybridMultilevel"/>
    <w:tmpl w:val="0A40A084"/>
    <w:lvl w:ilvl="0" w:tplc="04100017">
      <w:start w:val="1"/>
      <w:numFmt w:val="lowerLetter"/>
      <w:lvlText w:val="%1)"/>
      <w:lvlJc w:val="left"/>
      <w:pPr>
        <w:ind w:left="720" w:hanging="360"/>
      </w:pPr>
      <w:rPr>
        <w:rFont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F752A99"/>
    <w:multiLevelType w:val="hybridMultilevel"/>
    <w:tmpl w:val="A5BC997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02F0D4F"/>
    <w:multiLevelType w:val="hybridMultilevel"/>
    <w:tmpl w:val="A9686BA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59E05F9"/>
    <w:multiLevelType w:val="hybridMultilevel"/>
    <w:tmpl w:val="FFFFFFFF"/>
    <w:lvl w:ilvl="0" w:tplc="D2022A4E">
      <w:numFmt w:val="bullet"/>
      <w:lvlText w:val="-"/>
      <w:lvlJc w:val="left"/>
      <w:pPr>
        <w:ind w:left="720" w:hanging="360"/>
      </w:pPr>
      <w:rPr>
        <w:rFonts w:ascii="Times New Roman" w:eastAsiaTheme="minorEastAsia"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A5F748C"/>
    <w:multiLevelType w:val="hybridMultilevel"/>
    <w:tmpl w:val="05CCB9CA"/>
    <w:lvl w:ilvl="0" w:tplc="ECF03A7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BDB537C"/>
    <w:multiLevelType w:val="hybridMultilevel"/>
    <w:tmpl w:val="E416D7C2"/>
    <w:lvl w:ilvl="0" w:tplc="E28E040C">
      <w:numFmt w:val="bullet"/>
      <w:lvlText w:val=""/>
      <w:lvlJc w:val="left"/>
      <w:pPr>
        <w:ind w:left="940" w:hanging="360"/>
      </w:pPr>
      <w:rPr>
        <w:rFonts w:ascii="Symbol" w:eastAsia="Symbol" w:hAnsi="Symbol" w:cs="Symbol" w:hint="default"/>
        <w:b w:val="0"/>
        <w:bCs w:val="0"/>
        <w:i w:val="0"/>
        <w:iCs w:val="0"/>
        <w:spacing w:val="0"/>
        <w:w w:val="99"/>
        <w:sz w:val="20"/>
        <w:szCs w:val="20"/>
        <w:lang w:val="it-IT" w:eastAsia="en-US" w:bidi="ar-SA"/>
      </w:rPr>
    </w:lvl>
    <w:lvl w:ilvl="1" w:tplc="7C1CBBB0">
      <w:numFmt w:val="bullet"/>
      <w:lvlText w:val="•"/>
      <w:lvlJc w:val="left"/>
      <w:pPr>
        <w:ind w:left="1880" w:hanging="360"/>
      </w:pPr>
      <w:rPr>
        <w:rFonts w:hint="default"/>
        <w:lang w:val="it-IT" w:eastAsia="en-US" w:bidi="ar-SA"/>
      </w:rPr>
    </w:lvl>
    <w:lvl w:ilvl="2" w:tplc="00AE80CA">
      <w:numFmt w:val="bullet"/>
      <w:lvlText w:val="•"/>
      <w:lvlJc w:val="left"/>
      <w:pPr>
        <w:ind w:left="2821" w:hanging="360"/>
      </w:pPr>
      <w:rPr>
        <w:rFonts w:hint="default"/>
        <w:lang w:val="it-IT" w:eastAsia="en-US" w:bidi="ar-SA"/>
      </w:rPr>
    </w:lvl>
    <w:lvl w:ilvl="3" w:tplc="2C6EBEDC">
      <w:numFmt w:val="bullet"/>
      <w:lvlText w:val="•"/>
      <w:lvlJc w:val="left"/>
      <w:pPr>
        <w:ind w:left="3761" w:hanging="360"/>
      </w:pPr>
      <w:rPr>
        <w:rFonts w:hint="default"/>
        <w:lang w:val="it-IT" w:eastAsia="en-US" w:bidi="ar-SA"/>
      </w:rPr>
    </w:lvl>
    <w:lvl w:ilvl="4" w:tplc="AB5A0E4A">
      <w:numFmt w:val="bullet"/>
      <w:lvlText w:val="•"/>
      <w:lvlJc w:val="left"/>
      <w:pPr>
        <w:ind w:left="4702" w:hanging="360"/>
      </w:pPr>
      <w:rPr>
        <w:rFonts w:hint="default"/>
        <w:lang w:val="it-IT" w:eastAsia="en-US" w:bidi="ar-SA"/>
      </w:rPr>
    </w:lvl>
    <w:lvl w:ilvl="5" w:tplc="9E665022">
      <w:numFmt w:val="bullet"/>
      <w:lvlText w:val="•"/>
      <w:lvlJc w:val="left"/>
      <w:pPr>
        <w:ind w:left="5643" w:hanging="360"/>
      </w:pPr>
      <w:rPr>
        <w:rFonts w:hint="default"/>
        <w:lang w:val="it-IT" w:eastAsia="en-US" w:bidi="ar-SA"/>
      </w:rPr>
    </w:lvl>
    <w:lvl w:ilvl="6" w:tplc="B5ACFE8E">
      <w:numFmt w:val="bullet"/>
      <w:lvlText w:val="•"/>
      <w:lvlJc w:val="left"/>
      <w:pPr>
        <w:ind w:left="6583" w:hanging="360"/>
      </w:pPr>
      <w:rPr>
        <w:rFonts w:hint="default"/>
        <w:lang w:val="it-IT" w:eastAsia="en-US" w:bidi="ar-SA"/>
      </w:rPr>
    </w:lvl>
    <w:lvl w:ilvl="7" w:tplc="11869CF8">
      <w:numFmt w:val="bullet"/>
      <w:lvlText w:val="•"/>
      <w:lvlJc w:val="left"/>
      <w:pPr>
        <w:ind w:left="7524" w:hanging="360"/>
      </w:pPr>
      <w:rPr>
        <w:rFonts w:hint="default"/>
        <w:lang w:val="it-IT" w:eastAsia="en-US" w:bidi="ar-SA"/>
      </w:rPr>
    </w:lvl>
    <w:lvl w:ilvl="8" w:tplc="70BA1B1A">
      <w:numFmt w:val="bullet"/>
      <w:lvlText w:val="•"/>
      <w:lvlJc w:val="left"/>
      <w:pPr>
        <w:ind w:left="8465" w:hanging="360"/>
      </w:pPr>
      <w:rPr>
        <w:rFonts w:hint="default"/>
        <w:lang w:val="it-IT" w:eastAsia="en-US" w:bidi="ar-SA"/>
      </w:rPr>
    </w:lvl>
  </w:abstractNum>
  <w:abstractNum w:abstractNumId="25" w15:restartNumberingAfterBreak="0">
    <w:nsid w:val="4CBF10D0"/>
    <w:multiLevelType w:val="hybridMultilevel"/>
    <w:tmpl w:val="722A316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D643951"/>
    <w:multiLevelType w:val="hybridMultilevel"/>
    <w:tmpl w:val="241CD1AC"/>
    <w:lvl w:ilvl="0" w:tplc="0986D976">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21822C1"/>
    <w:multiLevelType w:val="hybridMultilevel"/>
    <w:tmpl w:val="5F0831B0"/>
    <w:lvl w:ilvl="0" w:tplc="0410000F">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3C147A4"/>
    <w:multiLevelType w:val="hybridMultilevel"/>
    <w:tmpl w:val="2CDEAA7E"/>
    <w:lvl w:ilvl="0" w:tplc="440864D8">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9097263"/>
    <w:multiLevelType w:val="hybridMultilevel"/>
    <w:tmpl w:val="2190E7F2"/>
    <w:lvl w:ilvl="0" w:tplc="AEF0C0D2">
      <w:start w:val="1"/>
      <w:numFmt w:val="bullet"/>
      <w:lvlText w:val=""/>
      <w:lvlJc w:val="left"/>
      <w:pPr>
        <w:ind w:left="1485" w:hanging="360"/>
      </w:pPr>
      <w:rPr>
        <w:rFonts w:ascii="Symbol" w:hAnsi="Symbol" w:hint="default"/>
      </w:rPr>
    </w:lvl>
    <w:lvl w:ilvl="1" w:tplc="04100003" w:tentative="1">
      <w:start w:val="1"/>
      <w:numFmt w:val="bullet"/>
      <w:lvlText w:val="o"/>
      <w:lvlJc w:val="left"/>
      <w:pPr>
        <w:ind w:left="2205" w:hanging="360"/>
      </w:pPr>
      <w:rPr>
        <w:rFonts w:ascii="Courier New" w:hAnsi="Courier New" w:cs="Courier New" w:hint="default"/>
      </w:rPr>
    </w:lvl>
    <w:lvl w:ilvl="2" w:tplc="04100005" w:tentative="1">
      <w:start w:val="1"/>
      <w:numFmt w:val="bullet"/>
      <w:lvlText w:val=""/>
      <w:lvlJc w:val="left"/>
      <w:pPr>
        <w:ind w:left="2925" w:hanging="360"/>
      </w:pPr>
      <w:rPr>
        <w:rFonts w:ascii="Wingdings" w:hAnsi="Wingdings" w:hint="default"/>
      </w:rPr>
    </w:lvl>
    <w:lvl w:ilvl="3" w:tplc="04100001" w:tentative="1">
      <w:start w:val="1"/>
      <w:numFmt w:val="bullet"/>
      <w:lvlText w:val=""/>
      <w:lvlJc w:val="left"/>
      <w:pPr>
        <w:ind w:left="3645" w:hanging="360"/>
      </w:pPr>
      <w:rPr>
        <w:rFonts w:ascii="Symbol" w:hAnsi="Symbol" w:hint="default"/>
      </w:rPr>
    </w:lvl>
    <w:lvl w:ilvl="4" w:tplc="04100003" w:tentative="1">
      <w:start w:val="1"/>
      <w:numFmt w:val="bullet"/>
      <w:lvlText w:val="o"/>
      <w:lvlJc w:val="left"/>
      <w:pPr>
        <w:ind w:left="4365" w:hanging="360"/>
      </w:pPr>
      <w:rPr>
        <w:rFonts w:ascii="Courier New" w:hAnsi="Courier New" w:cs="Courier New" w:hint="default"/>
      </w:rPr>
    </w:lvl>
    <w:lvl w:ilvl="5" w:tplc="04100005" w:tentative="1">
      <w:start w:val="1"/>
      <w:numFmt w:val="bullet"/>
      <w:lvlText w:val=""/>
      <w:lvlJc w:val="left"/>
      <w:pPr>
        <w:ind w:left="5085" w:hanging="360"/>
      </w:pPr>
      <w:rPr>
        <w:rFonts w:ascii="Wingdings" w:hAnsi="Wingdings" w:hint="default"/>
      </w:rPr>
    </w:lvl>
    <w:lvl w:ilvl="6" w:tplc="04100001" w:tentative="1">
      <w:start w:val="1"/>
      <w:numFmt w:val="bullet"/>
      <w:lvlText w:val=""/>
      <w:lvlJc w:val="left"/>
      <w:pPr>
        <w:ind w:left="5805" w:hanging="360"/>
      </w:pPr>
      <w:rPr>
        <w:rFonts w:ascii="Symbol" w:hAnsi="Symbol" w:hint="default"/>
      </w:rPr>
    </w:lvl>
    <w:lvl w:ilvl="7" w:tplc="04100003" w:tentative="1">
      <w:start w:val="1"/>
      <w:numFmt w:val="bullet"/>
      <w:lvlText w:val="o"/>
      <w:lvlJc w:val="left"/>
      <w:pPr>
        <w:ind w:left="6525" w:hanging="360"/>
      </w:pPr>
      <w:rPr>
        <w:rFonts w:ascii="Courier New" w:hAnsi="Courier New" w:cs="Courier New" w:hint="default"/>
      </w:rPr>
    </w:lvl>
    <w:lvl w:ilvl="8" w:tplc="04100005" w:tentative="1">
      <w:start w:val="1"/>
      <w:numFmt w:val="bullet"/>
      <w:lvlText w:val=""/>
      <w:lvlJc w:val="left"/>
      <w:pPr>
        <w:ind w:left="7245" w:hanging="360"/>
      </w:pPr>
      <w:rPr>
        <w:rFonts w:ascii="Wingdings" w:hAnsi="Wingdings" w:hint="default"/>
      </w:rPr>
    </w:lvl>
  </w:abstractNum>
  <w:abstractNum w:abstractNumId="30" w15:restartNumberingAfterBreak="0">
    <w:nsid w:val="599E399F"/>
    <w:multiLevelType w:val="hybridMultilevel"/>
    <w:tmpl w:val="88A00D04"/>
    <w:lvl w:ilvl="0" w:tplc="B504C6EA">
      <w:start w:val="1"/>
      <w:numFmt w:val="decimal"/>
      <w:lvlText w:val="%1)"/>
      <w:lvlJc w:val="left"/>
      <w:pPr>
        <w:ind w:left="580" w:hanging="360"/>
      </w:pPr>
      <w:rPr>
        <w:rFonts w:hint="default"/>
        <w:spacing w:val="0"/>
        <w:w w:val="100"/>
        <w:lang w:val="it-IT" w:eastAsia="en-US" w:bidi="ar-SA"/>
      </w:rPr>
    </w:lvl>
    <w:lvl w:ilvl="1" w:tplc="9EA25712">
      <w:start w:val="1"/>
      <w:numFmt w:val="lowerLetter"/>
      <w:lvlText w:val="%2)"/>
      <w:lvlJc w:val="left"/>
      <w:pPr>
        <w:ind w:left="927" w:hanging="348"/>
      </w:pPr>
      <w:rPr>
        <w:rFonts w:hint="default"/>
        <w:spacing w:val="0"/>
        <w:w w:val="100"/>
        <w:lang w:val="it-IT" w:eastAsia="en-US" w:bidi="ar-SA"/>
      </w:rPr>
    </w:lvl>
    <w:lvl w:ilvl="2" w:tplc="9F062E2E">
      <w:numFmt w:val="bullet"/>
      <w:lvlText w:val="•"/>
      <w:lvlJc w:val="left"/>
      <w:pPr>
        <w:ind w:left="1967" w:hanging="348"/>
      </w:pPr>
      <w:rPr>
        <w:rFonts w:hint="default"/>
        <w:lang w:val="it-IT" w:eastAsia="en-US" w:bidi="ar-SA"/>
      </w:rPr>
    </w:lvl>
    <w:lvl w:ilvl="3" w:tplc="EB9C63BA">
      <w:numFmt w:val="bullet"/>
      <w:lvlText w:val="•"/>
      <w:lvlJc w:val="left"/>
      <w:pPr>
        <w:ind w:left="3014" w:hanging="348"/>
      </w:pPr>
      <w:rPr>
        <w:rFonts w:hint="default"/>
        <w:lang w:val="it-IT" w:eastAsia="en-US" w:bidi="ar-SA"/>
      </w:rPr>
    </w:lvl>
    <w:lvl w:ilvl="4" w:tplc="4DEA6580">
      <w:numFmt w:val="bullet"/>
      <w:lvlText w:val="•"/>
      <w:lvlJc w:val="left"/>
      <w:pPr>
        <w:ind w:left="4062" w:hanging="348"/>
      </w:pPr>
      <w:rPr>
        <w:rFonts w:hint="default"/>
        <w:lang w:val="it-IT" w:eastAsia="en-US" w:bidi="ar-SA"/>
      </w:rPr>
    </w:lvl>
    <w:lvl w:ilvl="5" w:tplc="3ACCF042">
      <w:numFmt w:val="bullet"/>
      <w:lvlText w:val="•"/>
      <w:lvlJc w:val="left"/>
      <w:pPr>
        <w:ind w:left="5109" w:hanging="348"/>
      </w:pPr>
      <w:rPr>
        <w:rFonts w:hint="default"/>
        <w:lang w:val="it-IT" w:eastAsia="en-US" w:bidi="ar-SA"/>
      </w:rPr>
    </w:lvl>
    <w:lvl w:ilvl="6" w:tplc="DC12437C">
      <w:numFmt w:val="bullet"/>
      <w:lvlText w:val="•"/>
      <w:lvlJc w:val="left"/>
      <w:pPr>
        <w:ind w:left="6156" w:hanging="348"/>
      </w:pPr>
      <w:rPr>
        <w:rFonts w:hint="default"/>
        <w:lang w:val="it-IT" w:eastAsia="en-US" w:bidi="ar-SA"/>
      </w:rPr>
    </w:lvl>
    <w:lvl w:ilvl="7" w:tplc="444C948C">
      <w:numFmt w:val="bullet"/>
      <w:lvlText w:val="•"/>
      <w:lvlJc w:val="left"/>
      <w:pPr>
        <w:ind w:left="7204" w:hanging="348"/>
      </w:pPr>
      <w:rPr>
        <w:rFonts w:hint="default"/>
        <w:lang w:val="it-IT" w:eastAsia="en-US" w:bidi="ar-SA"/>
      </w:rPr>
    </w:lvl>
    <w:lvl w:ilvl="8" w:tplc="2A30CB5C">
      <w:numFmt w:val="bullet"/>
      <w:lvlText w:val="•"/>
      <w:lvlJc w:val="left"/>
      <w:pPr>
        <w:ind w:left="8251" w:hanging="348"/>
      </w:pPr>
      <w:rPr>
        <w:rFonts w:hint="default"/>
        <w:lang w:val="it-IT" w:eastAsia="en-US" w:bidi="ar-SA"/>
      </w:rPr>
    </w:lvl>
  </w:abstractNum>
  <w:abstractNum w:abstractNumId="31" w15:restartNumberingAfterBreak="0">
    <w:nsid w:val="5FE762FC"/>
    <w:multiLevelType w:val="hybridMultilevel"/>
    <w:tmpl w:val="B908E62A"/>
    <w:lvl w:ilvl="0" w:tplc="B3405240">
      <w:numFmt w:val="bullet"/>
      <w:lvlText w:val="-"/>
      <w:lvlJc w:val="left"/>
      <w:pPr>
        <w:ind w:left="1080" w:hanging="360"/>
      </w:pPr>
      <w:rPr>
        <w:rFonts w:ascii="Calibri" w:eastAsia="Calibr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2" w15:restartNumberingAfterBreak="0">
    <w:nsid w:val="6B0561B8"/>
    <w:multiLevelType w:val="hybridMultilevel"/>
    <w:tmpl w:val="FFFFFFFF"/>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3" w15:restartNumberingAfterBreak="0">
    <w:nsid w:val="7282464D"/>
    <w:multiLevelType w:val="hybridMultilevel"/>
    <w:tmpl w:val="93A0EA2E"/>
    <w:lvl w:ilvl="0" w:tplc="64A6B764">
      <w:numFmt w:val="bullet"/>
      <w:lvlText w:val=""/>
      <w:lvlJc w:val="left"/>
      <w:pPr>
        <w:ind w:left="688" w:hanging="360"/>
      </w:pPr>
      <w:rPr>
        <w:rFonts w:ascii="Symbol" w:eastAsia="Symbol" w:hAnsi="Symbol" w:cs="Symbol" w:hint="default"/>
        <w:b w:val="0"/>
        <w:bCs w:val="0"/>
        <w:i w:val="0"/>
        <w:iCs w:val="0"/>
        <w:spacing w:val="0"/>
        <w:w w:val="99"/>
        <w:sz w:val="24"/>
        <w:szCs w:val="24"/>
        <w:lang w:val="it-IT" w:eastAsia="en-US" w:bidi="ar-SA"/>
      </w:rPr>
    </w:lvl>
    <w:lvl w:ilvl="1" w:tplc="0226EE8E">
      <w:numFmt w:val="bullet"/>
      <w:lvlText w:val="•"/>
      <w:lvlJc w:val="left"/>
      <w:pPr>
        <w:ind w:left="1644" w:hanging="360"/>
      </w:pPr>
      <w:rPr>
        <w:rFonts w:hint="default"/>
        <w:lang w:val="it-IT" w:eastAsia="en-US" w:bidi="ar-SA"/>
      </w:rPr>
    </w:lvl>
    <w:lvl w:ilvl="2" w:tplc="45CC27E6">
      <w:numFmt w:val="bullet"/>
      <w:lvlText w:val="•"/>
      <w:lvlJc w:val="left"/>
      <w:pPr>
        <w:ind w:left="2608" w:hanging="360"/>
      </w:pPr>
      <w:rPr>
        <w:rFonts w:hint="default"/>
        <w:lang w:val="it-IT" w:eastAsia="en-US" w:bidi="ar-SA"/>
      </w:rPr>
    </w:lvl>
    <w:lvl w:ilvl="3" w:tplc="EFD2EA3E">
      <w:numFmt w:val="bullet"/>
      <w:lvlText w:val="•"/>
      <w:lvlJc w:val="left"/>
      <w:pPr>
        <w:ind w:left="3572" w:hanging="360"/>
      </w:pPr>
      <w:rPr>
        <w:rFonts w:hint="default"/>
        <w:lang w:val="it-IT" w:eastAsia="en-US" w:bidi="ar-SA"/>
      </w:rPr>
    </w:lvl>
    <w:lvl w:ilvl="4" w:tplc="0CF2E2EE">
      <w:numFmt w:val="bullet"/>
      <w:lvlText w:val="•"/>
      <w:lvlJc w:val="left"/>
      <w:pPr>
        <w:ind w:left="4536" w:hanging="360"/>
      </w:pPr>
      <w:rPr>
        <w:rFonts w:hint="default"/>
        <w:lang w:val="it-IT" w:eastAsia="en-US" w:bidi="ar-SA"/>
      </w:rPr>
    </w:lvl>
    <w:lvl w:ilvl="5" w:tplc="6040D418">
      <w:numFmt w:val="bullet"/>
      <w:lvlText w:val="•"/>
      <w:lvlJc w:val="left"/>
      <w:pPr>
        <w:ind w:left="5500" w:hanging="360"/>
      </w:pPr>
      <w:rPr>
        <w:rFonts w:hint="default"/>
        <w:lang w:val="it-IT" w:eastAsia="en-US" w:bidi="ar-SA"/>
      </w:rPr>
    </w:lvl>
    <w:lvl w:ilvl="6" w:tplc="243C73AC">
      <w:numFmt w:val="bullet"/>
      <w:lvlText w:val="•"/>
      <w:lvlJc w:val="left"/>
      <w:pPr>
        <w:ind w:left="6464" w:hanging="360"/>
      </w:pPr>
      <w:rPr>
        <w:rFonts w:hint="default"/>
        <w:lang w:val="it-IT" w:eastAsia="en-US" w:bidi="ar-SA"/>
      </w:rPr>
    </w:lvl>
    <w:lvl w:ilvl="7" w:tplc="F5E62022">
      <w:numFmt w:val="bullet"/>
      <w:lvlText w:val="•"/>
      <w:lvlJc w:val="left"/>
      <w:pPr>
        <w:ind w:left="7428" w:hanging="360"/>
      </w:pPr>
      <w:rPr>
        <w:rFonts w:hint="default"/>
        <w:lang w:val="it-IT" w:eastAsia="en-US" w:bidi="ar-SA"/>
      </w:rPr>
    </w:lvl>
    <w:lvl w:ilvl="8" w:tplc="3D1CA55A">
      <w:numFmt w:val="bullet"/>
      <w:lvlText w:val="•"/>
      <w:lvlJc w:val="left"/>
      <w:pPr>
        <w:ind w:left="8392" w:hanging="360"/>
      </w:pPr>
      <w:rPr>
        <w:rFonts w:hint="default"/>
        <w:lang w:val="it-IT" w:eastAsia="en-US" w:bidi="ar-SA"/>
      </w:rPr>
    </w:lvl>
  </w:abstractNum>
  <w:abstractNum w:abstractNumId="34" w15:restartNumberingAfterBreak="0">
    <w:nsid w:val="72D94786"/>
    <w:multiLevelType w:val="hybridMultilevel"/>
    <w:tmpl w:val="7B669BD4"/>
    <w:lvl w:ilvl="0" w:tplc="A15A635E">
      <w:start w:val="5"/>
      <w:numFmt w:val="upp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733B7682"/>
    <w:multiLevelType w:val="hybridMultilevel"/>
    <w:tmpl w:val="0108F448"/>
    <w:lvl w:ilvl="0" w:tplc="656EBB0A">
      <w:numFmt w:val="bullet"/>
      <w:lvlText w:val="-"/>
      <w:lvlJc w:val="left"/>
      <w:pPr>
        <w:ind w:left="1080" w:hanging="360"/>
      </w:pPr>
      <w:rPr>
        <w:rFonts w:ascii="Calibri" w:eastAsia="Calibr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6" w15:restartNumberingAfterBreak="0">
    <w:nsid w:val="756F7287"/>
    <w:multiLevelType w:val="hybridMultilevel"/>
    <w:tmpl w:val="F3D61E8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E4564D0"/>
    <w:multiLevelType w:val="hybridMultilevel"/>
    <w:tmpl w:val="9A3EB5E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3"/>
  </w:num>
  <w:num w:numId="2">
    <w:abstractNumId w:val="7"/>
  </w:num>
  <w:num w:numId="3">
    <w:abstractNumId w:val="4"/>
  </w:num>
  <w:num w:numId="4">
    <w:abstractNumId w:val="2"/>
  </w:num>
  <w:num w:numId="5">
    <w:abstractNumId w:val="21"/>
  </w:num>
  <w:num w:numId="6">
    <w:abstractNumId w:val="36"/>
  </w:num>
  <w:num w:numId="7">
    <w:abstractNumId w:val="25"/>
  </w:num>
  <w:num w:numId="8">
    <w:abstractNumId w:val="9"/>
  </w:num>
  <w:num w:numId="9">
    <w:abstractNumId w:val="11"/>
  </w:num>
  <w:num w:numId="10">
    <w:abstractNumId w:val="15"/>
  </w:num>
  <w:num w:numId="11">
    <w:abstractNumId w:val="37"/>
  </w:num>
  <w:num w:numId="12">
    <w:abstractNumId w:val="5"/>
  </w:num>
  <w:num w:numId="13">
    <w:abstractNumId w:val="29"/>
  </w:num>
  <w:num w:numId="14">
    <w:abstractNumId w:val="6"/>
  </w:num>
  <w:num w:numId="15">
    <w:abstractNumId w:val="3"/>
  </w:num>
  <w:num w:numId="16">
    <w:abstractNumId w:val="27"/>
  </w:num>
  <w:num w:numId="17">
    <w:abstractNumId w:val="1"/>
  </w:num>
  <w:num w:numId="18">
    <w:abstractNumId w:val="14"/>
  </w:num>
  <w:num w:numId="19">
    <w:abstractNumId w:val="22"/>
  </w:num>
  <w:num w:numId="20">
    <w:abstractNumId w:val="32"/>
  </w:num>
  <w:num w:numId="21">
    <w:abstractNumId w:val="13"/>
  </w:num>
  <w:num w:numId="22">
    <w:abstractNumId w:val="26"/>
  </w:num>
  <w:num w:numId="23">
    <w:abstractNumId w:val="28"/>
  </w:num>
  <w:num w:numId="24">
    <w:abstractNumId w:val="16"/>
  </w:num>
  <w:num w:numId="25">
    <w:abstractNumId w:val="17"/>
  </w:num>
  <w:num w:numId="26">
    <w:abstractNumId w:val="35"/>
  </w:num>
  <w:num w:numId="27">
    <w:abstractNumId w:val="31"/>
  </w:num>
  <w:num w:numId="28">
    <w:abstractNumId w:val="12"/>
  </w:num>
  <w:num w:numId="29">
    <w:abstractNumId w:val="34"/>
  </w:num>
  <w:num w:numId="30">
    <w:abstractNumId w:val="33"/>
  </w:num>
  <w:num w:numId="31">
    <w:abstractNumId w:val="24"/>
  </w:num>
  <w:num w:numId="32">
    <w:abstractNumId w:val="8"/>
  </w:num>
  <w:num w:numId="33">
    <w:abstractNumId w:val="30"/>
  </w:num>
  <w:num w:numId="34">
    <w:abstractNumId w:val="20"/>
  </w:num>
  <w:num w:numId="35">
    <w:abstractNumId w:val="10"/>
  </w:num>
  <w:num w:numId="36">
    <w:abstractNumId w:val="19"/>
  </w:num>
  <w:num w:numId="37">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F39E8"/>
    <w:rsid w:val="00000A5D"/>
    <w:rsid w:val="00005570"/>
    <w:rsid w:val="000060D9"/>
    <w:rsid w:val="000107A3"/>
    <w:rsid w:val="00011317"/>
    <w:rsid w:val="00012E11"/>
    <w:rsid w:val="00012E3F"/>
    <w:rsid w:val="00014AE7"/>
    <w:rsid w:val="0002420B"/>
    <w:rsid w:val="000277A2"/>
    <w:rsid w:val="00034770"/>
    <w:rsid w:val="000355E7"/>
    <w:rsid w:val="00036ADC"/>
    <w:rsid w:val="0003754E"/>
    <w:rsid w:val="000416B0"/>
    <w:rsid w:val="00041D8A"/>
    <w:rsid w:val="00042E02"/>
    <w:rsid w:val="000501A3"/>
    <w:rsid w:val="00051F45"/>
    <w:rsid w:val="00052DD5"/>
    <w:rsid w:val="00053BBB"/>
    <w:rsid w:val="00055650"/>
    <w:rsid w:val="0005613B"/>
    <w:rsid w:val="00056FAB"/>
    <w:rsid w:val="0005749A"/>
    <w:rsid w:val="000576B3"/>
    <w:rsid w:val="00057C7F"/>
    <w:rsid w:val="00061E17"/>
    <w:rsid w:val="00062EA4"/>
    <w:rsid w:val="0006300E"/>
    <w:rsid w:val="00064256"/>
    <w:rsid w:val="00064E59"/>
    <w:rsid w:val="000678B1"/>
    <w:rsid w:val="00072CC4"/>
    <w:rsid w:val="00072E02"/>
    <w:rsid w:val="000743F9"/>
    <w:rsid w:val="00075BE5"/>
    <w:rsid w:val="00077107"/>
    <w:rsid w:val="00077F22"/>
    <w:rsid w:val="00080D7A"/>
    <w:rsid w:val="000846C4"/>
    <w:rsid w:val="00084FC9"/>
    <w:rsid w:val="00090951"/>
    <w:rsid w:val="000916F9"/>
    <w:rsid w:val="0009177A"/>
    <w:rsid w:val="00091B2E"/>
    <w:rsid w:val="00092917"/>
    <w:rsid w:val="00094ED7"/>
    <w:rsid w:val="000958B0"/>
    <w:rsid w:val="00095DC9"/>
    <w:rsid w:val="000A0CE2"/>
    <w:rsid w:val="000A282E"/>
    <w:rsid w:val="000A7A9F"/>
    <w:rsid w:val="000B10BB"/>
    <w:rsid w:val="000B29B4"/>
    <w:rsid w:val="000B35AF"/>
    <w:rsid w:val="000B515A"/>
    <w:rsid w:val="000B6054"/>
    <w:rsid w:val="000C1124"/>
    <w:rsid w:val="000C13F4"/>
    <w:rsid w:val="000C3233"/>
    <w:rsid w:val="000C462C"/>
    <w:rsid w:val="000C5334"/>
    <w:rsid w:val="000C669D"/>
    <w:rsid w:val="000D7A98"/>
    <w:rsid w:val="000E14A5"/>
    <w:rsid w:val="000E3967"/>
    <w:rsid w:val="000E512C"/>
    <w:rsid w:val="000E6A5C"/>
    <w:rsid w:val="000F4B65"/>
    <w:rsid w:val="000F57A6"/>
    <w:rsid w:val="001021E6"/>
    <w:rsid w:val="00106084"/>
    <w:rsid w:val="001107F4"/>
    <w:rsid w:val="00110B1F"/>
    <w:rsid w:val="00111B8E"/>
    <w:rsid w:val="001148CE"/>
    <w:rsid w:val="0012199B"/>
    <w:rsid w:val="001229A6"/>
    <w:rsid w:val="00123838"/>
    <w:rsid w:val="00126102"/>
    <w:rsid w:val="00130EC1"/>
    <w:rsid w:val="00141CA3"/>
    <w:rsid w:val="00142782"/>
    <w:rsid w:val="00145318"/>
    <w:rsid w:val="001458BE"/>
    <w:rsid w:val="00147E05"/>
    <w:rsid w:val="00147E64"/>
    <w:rsid w:val="00151D19"/>
    <w:rsid w:val="00154322"/>
    <w:rsid w:val="00157064"/>
    <w:rsid w:val="00157F19"/>
    <w:rsid w:val="00163F25"/>
    <w:rsid w:val="001677F9"/>
    <w:rsid w:val="00177C50"/>
    <w:rsid w:val="001846B0"/>
    <w:rsid w:val="00184B48"/>
    <w:rsid w:val="00186E36"/>
    <w:rsid w:val="00187144"/>
    <w:rsid w:val="001872F1"/>
    <w:rsid w:val="00193268"/>
    <w:rsid w:val="00194826"/>
    <w:rsid w:val="0019573C"/>
    <w:rsid w:val="00196E9A"/>
    <w:rsid w:val="001A2076"/>
    <w:rsid w:val="001A4897"/>
    <w:rsid w:val="001A58A5"/>
    <w:rsid w:val="001A5915"/>
    <w:rsid w:val="001A7B1C"/>
    <w:rsid w:val="001B0E78"/>
    <w:rsid w:val="001B2284"/>
    <w:rsid w:val="001B23B9"/>
    <w:rsid w:val="001B5C16"/>
    <w:rsid w:val="001B6A99"/>
    <w:rsid w:val="001C0C24"/>
    <w:rsid w:val="001C53B8"/>
    <w:rsid w:val="001D1969"/>
    <w:rsid w:val="001D48A4"/>
    <w:rsid w:val="001D48F9"/>
    <w:rsid w:val="001D59FF"/>
    <w:rsid w:val="001D7A0F"/>
    <w:rsid w:val="001E242F"/>
    <w:rsid w:val="001F1656"/>
    <w:rsid w:val="001F469C"/>
    <w:rsid w:val="002024E1"/>
    <w:rsid w:val="00211287"/>
    <w:rsid w:val="0021243D"/>
    <w:rsid w:val="002128CC"/>
    <w:rsid w:val="00212BE1"/>
    <w:rsid w:val="0021556D"/>
    <w:rsid w:val="0021614C"/>
    <w:rsid w:val="0021774F"/>
    <w:rsid w:val="002215A1"/>
    <w:rsid w:val="002228BA"/>
    <w:rsid w:val="002233F2"/>
    <w:rsid w:val="00223959"/>
    <w:rsid w:val="00226961"/>
    <w:rsid w:val="002309C4"/>
    <w:rsid w:val="00233A37"/>
    <w:rsid w:val="00235BD6"/>
    <w:rsid w:val="00237EF5"/>
    <w:rsid w:val="00243704"/>
    <w:rsid w:val="002443F7"/>
    <w:rsid w:val="00244D07"/>
    <w:rsid w:val="00246820"/>
    <w:rsid w:val="002517DB"/>
    <w:rsid w:val="00252AE9"/>
    <w:rsid w:val="002544E3"/>
    <w:rsid w:val="00264B17"/>
    <w:rsid w:val="0027025F"/>
    <w:rsid w:val="00277E46"/>
    <w:rsid w:val="00281E6E"/>
    <w:rsid w:val="00282441"/>
    <w:rsid w:val="00282D80"/>
    <w:rsid w:val="00285A9E"/>
    <w:rsid w:val="00286C9B"/>
    <w:rsid w:val="00287AE2"/>
    <w:rsid w:val="00290B8C"/>
    <w:rsid w:val="00295704"/>
    <w:rsid w:val="0029681C"/>
    <w:rsid w:val="00296C6D"/>
    <w:rsid w:val="0029707A"/>
    <w:rsid w:val="002B0820"/>
    <w:rsid w:val="002B2BC7"/>
    <w:rsid w:val="002B2E6E"/>
    <w:rsid w:val="002C03A4"/>
    <w:rsid w:val="002C2827"/>
    <w:rsid w:val="002C283B"/>
    <w:rsid w:val="002C3A3C"/>
    <w:rsid w:val="002C61E0"/>
    <w:rsid w:val="002D0FF3"/>
    <w:rsid w:val="002D12F5"/>
    <w:rsid w:val="002D2917"/>
    <w:rsid w:val="002D3A47"/>
    <w:rsid w:val="002D4062"/>
    <w:rsid w:val="002D5026"/>
    <w:rsid w:val="002D5564"/>
    <w:rsid w:val="002E655D"/>
    <w:rsid w:val="002F1756"/>
    <w:rsid w:val="002F30FC"/>
    <w:rsid w:val="002F508F"/>
    <w:rsid w:val="002F5BB4"/>
    <w:rsid w:val="002F6908"/>
    <w:rsid w:val="002F7A10"/>
    <w:rsid w:val="00301C10"/>
    <w:rsid w:val="00305F00"/>
    <w:rsid w:val="0031005B"/>
    <w:rsid w:val="00311AA5"/>
    <w:rsid w:val="003129BB"/>
    <w:rsid w:val="00312B9C"/>
    <w:rsid w:val="003162D9"/>
    <w:rsid w:val="00320D66"/>
    <w:rsid w:val="00321D66"/>
    <w:rsid w:val="003221E6"/>
    <w:rsid w:val="003238CA"/>
    <w:rsid w:val="0032519E"/>
    <w:rsid w:val="00325CEE"/>
    <w:rsid w:val="0032719E"/>
    <w:rsid w:val="003271B9"/>
    <w:rsid w:val="00331EA5"/>
    <w:rsid w:val="003332C4"/>
    <w:rsid w:val="003352FA"/>
    <w:rsid w:val="00342728"/>
    <w:rsid w:val="00344487"/>
    <w:rsid w:val="00344F13"/>
    <w:rsid w:val="00345C76"/>
    <w:rsid w:val="00352016"/>
    <w:rsid w:val="0035366C"/>
    <w:rsid w:val="00353ACF"/>
    <w:rsid w:val="00356A7F"/>
    <w:rsid w:val="00356E54"/>
    <w:rsid w:val="00356E88"/>
    <w:rsid w:val="00361938"/>
    <w:rsid w:val="00363D29"/>
    <w:rsid w:val="003646C2"/>
    <w:rsid w:val="00365CE0"/>
    <w:rsid w:val="00370522"/>
    <w:rsid w:val="0037551C"/>
    <w:rsid w:val="0037733C"/>
    <w:rsid w:val="0037777D"/>
    <w:rsid w:val="003833BA"/>
    <w:rsid w:val="00383CED"/>
    <w:rsid w:val="00384B03"/>
    <w:rsid w:val="003927D3"/>
    <w:rsid w:val="00395FB6"/>
    <w:rsid w:val="003A2C2A"/>
    <w:rsid w:val="003A333B"/>
    <w:rsid w:val="003A3C6D"/>
    <w:rsid w:val="003A3CDA"/>
    <w:rsid w:val="003A40E2"/>
    <w:rsid w:val="003A4C8B"/>
    <w:rsid w:val="003A554F"/>
    <w:rsid w:val="003A6946"/>
    <w:rsid w:val="003A6A55"/>
    <w:rsid w:val="003B51C6"/>
    <w:rsid w:val="003C33E9"/>
    <w:rsid w:val="003C7BD6"/>
    <w:rsid w:val="003D2AF6"/>
    <w:rsid w:val="003D3407"/>
    <w:rsid w:val="003D372B"/>
    <w:rsid w:val="003D7D66"/>
    <w:rsid w:val="003D7EAC"/>
    <w:rsid w:val="003E2666"/>
    <w:rsid w:val="003E5DA0"/>
    <w:rsid w:val="003F7BB7"/>
    <w:rsid w:val="004039F8"/>
    <w:rsid w:val="00410A8C"/>
    <w:rsid w:val="0041149C"/>
    <w:rsid w:val="00411E7B"/>
    <w:rsid w:val="00412A1C"/>
    <w:rsid w:val="004159CD"/>
    <w:rsid w:val="00415E78"/>
    <w:rsid w:val="0041691C"/>
    <w:rsid w:val="00417E15"/>
    <w:rsid w:val="004216FD"/>
    <w:rsid w:val="0042384B"/>
    <w:rsid w:val="00427830"/>
    <w:rsid w:val="00431272"/>
    <w:rsid w:val="00432E3C"/>
    <w:rsid w:val="00432FD8"/>
    <w:rsid w:val="004353C7"/>
    <w:rsid w:val="004375AE"/>
    <w:rsid w:val="004557CF"/>
    <w:rsid w:val="0045600E"/>
    <w:rsid w:val="00461319"/>
    <w:rsid w:val="00466005"/>
    <w:rsid w:val="00467863"/>
    <w:rsid w:val="00470898"/>
    <w:rsid w:val="00490C5E"/>
    <w:rsid w:val="004952DF"/>
    <w:rsid w:val="004952E5"/>
    <w:rsid w:val="004A605A"/>
    <w:rsid w:val="004A738B"/>
    <w:rsid w:val="004B0FDA"/>
    <w:rsid w:val="004B26F3"/>
    <w:rsid w:val="004B28DB"/>
    <w:rsid w:val="004B4548"/>
    <w:rsid w:val="004C19A6"/>
    <w:rsid w:val="004C494D"/>
    <w:rsid w:val="004C58AC"/>
    <w:rsid w:val="004D0E31"/>
    <w:rsid w:val="004D29F3"/>
    <w:rsid w:val="004E1D1A"/>
    <w:rsid w:val="004E26CE"/>
    <w:rsid w:val="004E2E9C"/>
    <w:rsid w:val="004E6F82"/>
    <w:rsid w:val="004F086F"/>
    <w:rsid w:val="004F39E8"/>
    <w:rsid w:val="004F5B18"/>
    <w:rsid w:val="004F7869"/>
    <w:rsid w:val="005008B1"/>
    <w:rsid w:val="00506234"/>
    <w:rsid w:val="005112A4"/>
    <w:rsid w:val="005127BB"/>
    <w:rsid w:val="00515984"/>
    <w:rsid w:val="00520F11"/>
    <w:rsid w:val="005261D6"/>
    <w:rsid w:val="00531761"/>
    <w:rsid w:val="0053348E"/>
    <w:rsid w:val="005341A9"/>
    <w:rsid w:val="00534751"/>
    <w:rsid w:val="00540144"/>
    <w:rsid w:val="00542798"/>
    <w:rsid w:val="00543748"/>
    <w:rsid w:val="00544623"/>
    <w:rsid w:val="0055026D"/>
    <w:rsid w:val="00550504"/>
    <w:rsid w:val="005544C7"/>
    <w:rsid w:val="00556875"/>
    <w:rsid w:val="00556DF6"/>
    <w:rsid w:val="005634EE"/>
    <w:rsid w:val="005654BD"/>
    <w:rsid w:val="005654F0"/>
    <w:rsid w:val="00567D9D"/>
    <w:rsid w:val="0057033E"/>
    <w:rsid w:val="00570807"/>
    <w:rsid w:val="0057300F"/>
    <w:rsid w:val="00574FF0"/>
    <w:rsid w:val="005816E8"/>
    <w:rsid w:val="00582D53"/>
    <w:rsid w:val="00584853"/>
    <w:rsid w:val="0059174B"/>
    <w:rsid w:val="005919D9"/>
    <w:rsid w:val="00592544"/>
    <w:rsid w:val="00593896"/>
    <w:rsid w:val="00595CD3"/>
    <w:rsid w:val="00596799"/>
    <w:rsid w:val="005979CA"/>
    <w:rsid w:val="005A260B"/>
    <w:rsid w:val="005A409C"/>
    <w:rsid w:val="005A6180"/>
    <w:rsid w:val="005A74DC"/>
    <w:rsid w:val="005B157E"/>
    <w:rsid w:val="005B403D"/>
    <w:rsid w:val="005C1235"/>
    <w:rsid w:val="005C2175"/>
    <w:rsid w:val="005C2964"/>
    <w:rsid w:val="005C3C26"/>
    <w:rsid w:val="005D7B2F"/>
    <w:rsid w:val="005E0989"/>
    <w:rsid w:val="005E18EF"/>
    <w:rsid w:val="005E2794"/>
    <w:rsid w:val="005E2BE7"/>
    <w:rsid w:val="005E41C7"/>
    <w:rsid w:val="005F40C7"/>
    <w:rsid w:val="005F52BB"/>
    <w:rsid w:val="005F610A"/>
    <w:rsid w:val="005F65F8"/>
    <w:rsid w:val="006002E2"/>
    <w:rsid w:val="00605C0A"/>
    <w:rsid w:val="00611011"/>
    <w:rsid w:val="00612047"/>
    <w:rsid w:val="00612B23"/>
    <w:rsid w:val="006134AD"/>
    <w:rsid w:val="00613AFE"/>
    <w:rsid w:val="00614B95"/>
    <w:rsid w:val="00615A13"/>
    <w:rsid w:val="00616047"/>
    <w:rsid w:val="00616A43"/>
    <w:rsid w:val="00616E20"/>
    <w:rsid w:val="00620080"/>
    <w:rsid w:val="006229C3"/>
    <w:rsid w:val="00632CD7"/>
    <w:rsid w:val="00632FF2"/>
    <w:rsid w:val="006338D6"/>
    <w:rsid w:val="00633968"/>
    <w:rsid w:val="006339BD"/>
    <w:rsid w:val="006353EE"/>
    <w:rsid w:val="006355DB"/>
    <w:rsid w:val="00641C26"/>
    <w:rsid w:val="00646E6C"/>
    <w:rsid w:val="00650191"/>
    <w:rsid w:val="00652541"/>
    <w:rsid w:val="00653B13"/>
    <w:rsid w:val="006545CA"/>
    <w:rsid w:val="006561AB"/>
    <w:rsid w:val="006600A5"/>
    <w:rsid w:val="00664AB5"/>
    <w:rsid w:val="00664C2A"/>
    <w:rsid w:val="00667123"/>
    <w:rsid w:val="0067001D"/>
    <w:rsid w:val="00673BDF"/>
    <w:rsid w:val="00673C36"/>
    <w:rsid w:val="00673E70"/>
    <w:rsid w:val="006819C8"/>
    <w:rsid w:val="00681F25"/>
    <w:rsid w:val="006840BD"/>
    <w:rsid w:val="00684E8A"/>
    <w:rsid w:val="006857F0"/>
    <w:rsid w:val="00685D5F"/>
    <w:rsid w:val="00686363"/>
    <w:rsid w:val="00686A66"/>
    <w:rsid w:val="00686F61"/>
    <w:rsid w:val="0068773E"/>
    <w:rsid w:val="006935A7"/>
    <w:rsid w:val="006946F2"/>
    <w:rsid w:val="00696080"/>
    <w:rsid w:val="006A0C18"/>
    <w:rsid w:val="006A2BBB"/>
    <w:rsid w:val="006A5394"/>
    <w:rsid w:val="006A6BBA"/>
    <w:rsid w:val="006A6DFF"/>
    <w:rsid w:val="006B0E17"/>
    <w:rsid w:val="006B1131"/>
    <w:rsid w:val="006B38A3"/>
    <w:rsid w:val="006B53E8"/>
    <w:rsid w:val="006C000E"/>
    <w:rsid w:val="006C09F3"/>
    <w:rsid w:val="006C27AB"/>
    <w:rsid w:val="006C464B"/>
    <w:rsid w:val="006C620E"/>
    <w:rsid w:val="006D2E84"/>
    <w:rsid w:val="006E1F89"/>
    <w:rsid w:val="006E2B2B"/>
    <w:rsid w:val="006E2DD4"/>
    <w:rsid w:val="006E60FD"/>
    <w:rsid w:val="006F11F4"/>
    <w:rsid w:val="006F3E48"/>
    <w:rsid w:val="006F43CE"/>
    <w:rsid w:val="006F6E3A"/>
    <w:rsid w:val="006F746D"/>
    <w:rsid w:val="00701A04"/>
    <w:rsid w:val="00707323"/>
    <w:rsid w:val="007133E5"/>
    <w:rsid w:val="00714896"/>
    <w:rsid w:val="0071599A"/>
    <w:rsid w:val="00717C80"/>
    <w:rsid w:val="0072038C"/>
    <w:rsid w:val="007216BE"/>
    <w:rsid w:val="00723380"/>
    <w:rsid w:val="007276D8"/>
    <w:rsid w:val="007278CF"/>
    <w:rsid w:val="0073390D"/>
    <w:rsid w:val="00734FA8"/>
    <w:rsid w:val="007350CF"/>
    <w:rsid w:val="00736512"/>
    <w:rsid w:val="00741674"/>
    <w:rsid w:val="00745D8F"/>
    <w:rsid w:val="0075670F"/>
    <w:rsid w:val="00756B6F"/>
    <w:rsid w:val="00757BC6"/>
    <w:rsid w:val="00765D4C"/>
    <w:rsid w:val="00770B1F"/>
    <w:rsid w:val="00772B41"/>
    <w:rsid w:val="00772E21"/>
    <w:rsid w:val="00775794"/>
    <w:rsid w:val="00782544"/>
    <w:rsid w:val="00786FA7"/>
    <w:rsid w:val="00790A4F"/>
    <w:rsid w:val="00791A1C"/>
    <w:rsid w:val="00791DFC"/>
    <w:rsid w:val="00796F01"/>
    <w:rsid w:val="007A0052"/>
    <w:rsid w:val="007A1552"/>
    <w:rsid w:val="007A221B"/>
    <w:rsid w:val="007A2915"/>
    <w:rsid w:val="007A38C5"/>
    <w:rsid w:val="007A4CD1"/>
    <w:rsid w:val="007A5C9E"/>
    <w:rsid w:val="007A61BC"/>
    <w:rsid w:val="007B2102"/>
    <w:rsid w:val="007B2246"/>
    <w:rsid w:val="007B64AB"/>
    <w:rsid w:val="007B78E3"/>
    <w:rsid w:val="007B7C8D"/>
    <w:rsid w:val="007C1C17"/>
    <w:rsid w:val="007C2FF5"/>
    <w:rsid w:val="007C328C"/>
    <w:rsid w:val="007C3D0C"/>
    <w:rsid w:val="007C5160"/>
    <w:rsid w:val="007C5A8B"/>
    <w:rsid w:val="007C5BA0"/>
    <w:rsid w:val="007D07B6"/>
    <w:rsid w:val="007D16A8"/>
    <w:rsid w:val="007D1B68"/>
    <w:rsid w:val="007D1DE9"/>
    <w:rsid w:val="007D44C2"/>
    <w:rsid w:val="007D47F5"/>
    <w:rsid w:val="007D7975"/>
    <w:rsid w:val="007E0040"/>
    <w:rsid w:val="007E2193"/>
    <w:rsid w:val="007E302A"/>
    <w:rsid w:val="007F3919"/>
    <w:rsid w:val="007F45C5"/>
    <w:rsid w:val="007F47C2"/>
    <w:rsid w:val="00800B4C"/>
    <w:rsid w:val="00800F69"/>
    <w:rsid w:val="00802273"/>
    <w:rsid w:val="00803335"/>
    <w:rsid w:val="00805007"/>
    <w:rsid w:val="00805346"/>
    <w:rsid w:val="00810FEF"/>
    <w:rsid w:val="00813261"/>
    <w:rsid w:val="008149C5"/>
    <w:rsid w:val="00815D74"/>
    <w:rsid w:val="00815F0E"/>
    <w:rsid w:val="00815FB6"/>
    <w:rsid w:val="008217BC"/>
    <w:rsid w:val="00822022"/>
    <w:rsid w:val="00822941"/>
    <w:rsid w:val="00822C7B"/>
    <w:rsid w:val="00825CB0"/>
    <w:rsid w:val="008300D5"/>
    <w:rsid w:val="00831B84"/>
    <w:rsid w:val="00844959"/>
    <w:rsid w:val="00844C03"/>
    <w:rsid w:val="008472EF"/>
    <w:rsid w:val="00847A23"/>
    <w:rsid w:val="0085067E"/>
    <w:rsid w:val="00861D77"/>
    <w:rsid w:val="00864F2F"/>
    <w:rsid w:val="00865B80"/>
    <w:rsid w:val="00865E3B"/>
    <w:rsid w:val="008708E0"/>
    <w:rsid w:val="008730CA"/>
    <w:rsid w:val="008741C7"/>
    <w:rsid w:val="008816B6"/>
    <w:rsid w:val="00883C4A"/>
    <w:rsid w:val="00884CB2"/>
    <w:rsid w:val="0088573E"/>
    <w:rsid w:val="0089048D"/>
    <w:rsid w:val="008905D3"/>
    <w:rsid w:val="00891EF3"/>
    <w:rsid w:val="00892E0F"/>
    <w:rsid w:val="0089338D"/>
    <w:rsid w:val="00893412"/>
    <w:rsid w:val="0089460F"/>
    <w:rsid w:val="00895B5F"/>
    <w:rsid w:val="00896170"/>
    <w:rsid w:val="00896833"/>
    <w:rsid w:val="00897DA7"/>
    <w:rsid w:val="008A38B7"/>
    <w:rsid w:val="008A3D56"/>
    <w:rsid w:val="008A3FEE"/>
    <w:rsid w:val="008A594A"/>
    <w:rsid w:val="008A5B07"/>
    <w:rsid w:val="008A78EC"/>
    <w:rsid w:val="008B682F"/>
    <w:rsid w:val="008C406B"/>
    <w:rsid w:val="008C6F83"/>
    <w:rsid w:val="008C7F24"/>
    <w:rsid w:val="008D4019"/>
    <w:rsid w:val="008D4D3B"/>
    <w:rsid w:val="008E1643"/>
    <w:rsid w:val="008E1F37"/>
    <w:rsid w:val="008E2C9C"/>
    <w:rsid w:val="008E4BAB"/>
    <w:rsid w:val="008E5931"/>
    <w:rsid w:val="008E6F37"/>
    <w:rsid w:val="008F0335"/>
    <w:rsid w:val="008F0575"/>
    <w:rsid w:val="008F1375"/>
    <w:rsid w:val="008F1CC0"/>
    <w:rsid w:val="008F45FC"/>
    <w:rsid w:val="008F5B67"/>
    <w:rsid w:val="008F74E5"/>
    <w:rsid w:val="0090228C"/>
    <w:rsid w:val="0090443C"/>
    <w:rsid w:val="00904D0D"/>
    <w:rsid w:val="00905A65"/>
    <w:rsid w:val="00907BB4"/>
    <w:rsid w:val="00911B5E"/>
    <w:rsid w:val="0092003A"/>
    <w:rsid w:val="00920AE0"/>
    <w:rsid w:val="00921735"/>
    <w:rsid w:val="00922CAA"/>
    <w:rsid w:val="00924906"/>
    <w:rsid w:val="00924CE4"/>
    <w:rsid w:val="009258DA"/>
    <w:rsid w:val="00937275"/>
    <w:rsid w:val="00937E09"/>
    <w:rsid w:val="0094073D"/>
    <w:rsid w:val="00945C78"/>
    <w:rsid w:val="00945C92"/>
    <w:rsid w:val="00946F31"/>
    <w:rsid w:val="00950D93"/>
    <w:rsid w:val="00951D53"/>
    <w:rsid w:val="00953E0A"/>
    <w:rsid w:val="00954D51"/>
    <w:rsid w:val="0095569A"/>
    <w:rsid w:val="00955C4B"/>
    <w:rsid w:val="009615F1"/>
    <w:rsid w:val="00967D7D"/>
    <w:rsid w:val="00967FB8"/>
    <w:rsid w:val="00971211"/>
    <w:rsid w:val="009725C2"/>
    <w:rsid w:val="00972839"/>
    <w:rsid w:val="00972C3A"/>
    <w:rsid w:val="009753D2"/>
    <w:rsid w:val="00980CB6"/>
    <w:rsid w:val="00982973"/>
    <w:rsid w:val="009869CB"/>
    <w:rsid w:val="009870B8"/>
    <w:rsid w:val="0099020B"/>
    <w:rsid w:val="00994CEE"/>
    <w:rsid w:val="0099647E"/>
    <w:rsid w:val="00996E58"/>
    <w:rsid w:val="009A1D8E"/>
    <w:rsid w:val="009A2DC2"/>
    <w:rsid w:val="009A4292"/>
    <w:rsid w:val="009B2F7D"/>
    <w:rsid w:val="009B3F03"/>
    <w:rsid w:val="009B7B3A"/>
    <w:rsid w:val="009C086C"/>
    <w:rsid w:val="009C33C4"/>
    <w:rsid w:val="009D1BCD"/>
    <w:rsid w:val="009D27F0"/>
    <w:rsid w:val="009E45E1"/>
    <w:rsid w:val="009E462E"/>
    <w:rsid w:val="009F209D"/>
    <w:rsid w:val="009F5753"/>
    <w:rsid w:val="009F5DC3"/>
    <w:rsid w:val="00A02141"/>
    <w:rsid w:val="00A03C73"/>
    <w:rsid w:val="00A05B97"/>
    <w:rsid w:val="00A06937"/>
    <w:rsid w:val="00A06D2A"/>
    <w:rsid w:val="00A07E40"/>
    <w:rsid w:val="00A114EA"/>
    <w:rsid w:val="00A11DA0"/>
    <w:rsid w:val="00A12C8D"/>
    <w:rsid w:val="00A171D1"/>
    <w:rsid w:val="00A2162F"/>
    <w:rsid w:val="00A24D7E"/>
    <w:rsid w:val="00A303FA"/>
    <w:rsid w:val="00A31728"/>
    <w:rsid w:val="00A33039"/>
    <w:rsid w:val="00A36FC4"/>
    <w:rsid w:val="00A3740D"/>
    <w:rsid w:val="00A45B9E"/>
    <w:rsid w:val="00A5023E"/>
    <w:rsid w:val="00A508AC"/>
    <w:rsid w:val="00A50A87"/>
    <w:rsid w:val="00A54123"/>
    <w:rsid w:val="00A552B9"/>
    <w:rsid w:val="00A55623"/>
    <w:rsid w:val="00A56212"/>
    <w:rsid w:val="00A6273D"/>
    <w:rsid w:val="00A63151"/>
    <w:rsid w:val="00A65BE8"/>
    <w:rsid w:val="00A674B3"/>
    <w:rsid w:val="00A71365"/>
    <w:rsid w:val="00A730BF"/>
    <w:rsid w:val="00A76249"/>
    <w:rsid w:val="00A763A4"/>
    <w:rsid w:val="00A82BED"/>
    <w:rsid w:val="00A91A88"/>
    <w:rsid w:val="00A94C32"/>
    <w:rsid w:val="00A95232"/>
    <w:rsid w:val="00A96E35"/>
    <w:rsid w:val="00A975F0"/>
    <w:rsid w:val="00AA5AD8"/>
    <w:rsid w:val="00AA660B"/>
    <w:rsid w:val="00AA73BB"/>
    <w:rsid w:val="00AB2637"/>
    <w:rsid w:val="00AB2A2B"/>
    <w:rsid w:val="00AB2BF1"/>
    <w:rsid w:val="00AB441E"/>
    <w:rsid w:val="00AB5147"/>
    <w:rsid w:val="00AB583C"/>
    <w:rsid w:val="00AB5BC3"/>
    <w:rsid w:val="00AC6502"/>
    <w:rsid w:val="00AD067C"/>
    <w:rsid w:val="00AD1017"/>
    <w:rsid w:val="00AD1BB6"/>
    <w:rsid w:val="00AD43D9"/>
    <w:rsid w:val="00AD63E6"/>
    <w:rsid w:val="00AE21DA"/>
    <w:rsid w:val="00AE33B0"/>
    <w:rsid w:val="00AE41C1"/>
    <w:rsid w:val="00AE4B48"/>
    <w:rsid w:val="00AE7A09"/>
    <w:rsid w:val="00AE7E81"/>
    <w:rsid w:val="00AF1461"/>
    <w:rsid w:val="00AF4414"/>
    <w:rsid w:val="00AF59AD"/>
    <w:rsid w:val="00AF65D1"/>
    <w:rsid w:val="00AF6E82"/>
    <w:rsid w:val="00AF6E9B"/>
    <w:rsid w:val="00B03499"/>
    <w:rsid w:val="00B07B75"/>
    <w:rsid w:val="00B07FC3"/>
    <w:rsid w:val="00B10F23"/>
    <w:rsid w:val="00B17AB7"/>
    <w:rsid w:val="00B200BB"/>
    <w:rsid w:val="00B2275C"/>
    <w:rsid w:val="00B23A90"/>
    <w:rsid w:val="00B30558"/>
    <w:rsid w:val="00B30F94"/>
    <w:rsid w:val="00B331AA"/>
    <w:rsid w:val="00B342C9"/>
    <w:rsid w:val="00B363CC"/>
    <w:rsid w:val="00B365BA"/>
    <w:rsid w:val="00B44D32"/>
    <w:rsid w:val="00B5324C"/>
    <w:rsid w:val="00B53B1F"/>
    <w:rsid w:val="00B541EA"/>
    <w:rsid w:val="00B57DF4"/>
    <w:rsid w:val="00B6062C"/>
    <w:rsid w:val="00B64FA0"/>
    <w:rsid w:val="00B65093"/>
    <w:rsid w:val="00B7102B"/>
    <w:rsid w:val="00B72F01"/>
    <w:rsid w:val="00B73DE4"/>
    <w:rsid w:val="00B73E9C"/>
    <w:rsid w:val="00B74DB3"/>
    <w:rsid w:val="00B755CE"/>
    <w:rsid w:val="00B75BDE"/>
    <w:rsid w:val="00B80880"/>
    <w:rsid w:val="00B8178D"/>
    <w:rsid w:val="00B834C7"/>
    <w:rsid w:val="00B8512D"/>
    <w:rsid w:val="00B869E9"/>
    <w:rsid w:val="00B944DA"/>
    <w:rsid w:val="00B964E6"/>
    <w:rsid w:val="00B9685F"/>
    <w:rsid w:val="00B97B17"/>
    <w:rsid w:val="00BA5AC6"/>
    <w:rsid w:val="00BA75A5"/>
    <w:rsid w:val="00BA7922"/>
    <w:rsid w:val="00BB0F3D"/>
    <w:rsid w:val="00BB5BC3"/>
    <w:rsid w:val="00BB634A"/>
    <w:rsid w:val="00BC001F"/>
    <w:rsid w:val="00BC2674"/>
    <w:rsid w:val="00BC558C"/>
    <w:rsid w:val="00BC71F7"/>
    <w:rsid w:val="00BD29E5"/>
    <w:rsid w:val="00BD2BAB"/>
    <w:rsid w:val="00BD2DA2"/>
    <w:rsid w:val="00BD3E0D"/>
    <w:rsid w:val="00BD77D0"/>
    <w:rsid w:val="00BE239A"/>
    <w:rsid w:val="00BE3ECD"/>
    <w:rsid w:val="00BE54F3"/>
    <w:rsid w:val="00BE59B3"/>
    <w:rsid w:val="00BE5AB5"/>
    <w:rsid w:val="00BF2127"/>
    <w:rsid w:val="00BF5D09"/>
    <w:rsid w:val="00BF5F5E"/>
    <w:rsid w:val="00BF72DA"/>
    <w:rsid w:val="00C017C8"/>
    <w:rsid w:val="00C020F7"/>
    <w:rsid w:val="00C02EFB"/>
    <w:rsid w:val="00C04D5E"/>
    <w:rsid w:val="00C05227"/>
    <w:rsid w:val="00C0743C"/>
    <w:rsid w:val="00C23AE9"/>
    <w:rsid w:val="00C24CEE"/>
    <w:rsid w:val="00C2682C"/>
    <w:rsid w:val="00C35A5A"/>
    <w:rsid w:val="00C41BE3"/>
    <w:rsid w:val="00C4661E"/>
    <w:rsid w:val="00C474F9"/>
    <w:rsid w:val="00C47E9E"/>
    <w:rsid w:val="00C573D1"/>
    <w:rsid w:val="00C579CB"/>
    <w:rsid w:val="00C60CD7"/>
    <w:rsid w:val="00C610A2"/>
    <w:rsid w:val="00C61A8A"/>
    <w:rsid w:val="00C61F71"/>
    <w:rsid w:val="00C63F4F"/>
    <w:rsid w:val="00C66E34"/>
    <w:rsid w:val="00C67EC1"/>
    <w:rsid w:val="00C729C9"/>
    <w:rsid w:val="00C75DE8"/>
    <w:rsid w:val="00C8002F"/>
    <w:rsid w:val="00C81D63"/>
    <w:rsid w:val="00C84C7B"/>
    <w:rsid w:val="00C870D6"/>
    <w:rsid w:val="00C91AC7"/>
    <w:rsid w:val="00C92572"/>
    <w:rsid w:val="00C925DE"/>
    <w:rsid w:val="00C937E6"/>
    <w:rsid w:val="00C93D80"/>
    <w:rsid w:val="00CA7453"/>
    <w:rsid w:val="00CB302C"/>
    <w:rsid w:val="00CB36B8"/>
    <w:rsid w:val="00CB4096"/>
    <w:rsid w:val="00CB6872"/>
    <w:rsid w:val="00CC2E5C"/>
    <w:rsid w:val="00CC2E8D"/>
    <w:rsid w:val="00CC2FB1"/>
    <w:rsid w:val="00CC425E"/>
    <w:rsid w:val="00CC4415"/>
    <w:rsid w:val="00CC48ED"/>
    <w:rsid w:val="00CC7302"/>
    <w:rsid w:val="00CD210A"/>
    <w:rsid w:val="00CD218F"/>
    <w:rsid w:val="00CD6E22"/>
    <w:rsid w:val="00CD79BB"/>
    <w:rsid w:val="00CD7BA1"/>
    <w:rsid w:val="00CE0A86"/>
    <w:rsid w:val="00CE1841"/>
    <w:rsid w:val="00CE4C22"/>
    <w:rsid w:val="00CE6AA1"/>
    <w:rsid w:val="00CF010F"/>
    <w:rsid w:val="00CF4685"/>
    <w:rsid w:val="00CF56C0"/>
    <w:rsid w:val="00D00C7D"/>
    <w:rsid w:val="00D039C6"/>
    <w:rsid w:val="00D07DEF"/>
    <w:rsid w:val="00D11BFF"/>
    <w:rsid w:val="00D1462D"/>
    <w:rsid w:val="00D150CA"/>
    <w:rsid w:val="00D17B36"/>
    <w:rsid w:val="00D21EF9"/>
    <w:rsid w:val="00D24D03"/>
    <w:rsid w:val="00D27471"/>
    <w:rsid w:val="00D339D7"/>
    <w:rsid w:val="00D349BE"/>
    <w:rsid w:val="00D41316"/>
    <w:rsid w:val="00D414A0"/>
    <w:rsid w:val="00D43C03"/>
    <w:rsid w:val="00D5390A"/>
    <w:rsid w:val="00D56103"/>
    <w:rsid w:val="00D6053F"/>
    <w:rsid w:val="00D6263D"/>
    <w:rsid w:val="00D6399F"/>
    <w:rsid w:val="00D640D6"/>
    <w:rsid w:val="00D64EFB"/>
    <w:rsid w:val="00D66871"/>
    <w:rsid w:val="00D66C69"/>
    <w:rsid w:val="00D701D7"/>
    <w:rsid w:val="00D735C4"/>
    <w:rsid w:val="00D73C45"/>
    <w:rsid w:val="00D76D03"/>
    <w:rsid w:val="00D76D10"/>
    <w:rsid w:val="00D860AC"/>
    <w:rsid w:val="00D87A10"/>
    <w:rsid w:val="00D9509F"/>
    <w:rsid w:val="00D9578A"/>
    <w:rsid w:val="00DA0010"/>
    <w:rsid w:val="00DB02A9"/>
    <w:rsid w:val="00DB5FD6"/>
    <w:rsid w:val="00DC4AEA"/>
    <w:rsid w:val="00DD082C"/>
    <w:rsid w:val="00DD116E"/>
    <w:rsid w:val="00DD230C"/>
    <w:rsid w:val="00DD5CE3"/>
    <w:rsid w:val="00DD6356"/>
    <w:rsid w:val="00DE378D"/>
    <w:rsid w:val="00DE3970"/>
    <w:rsid w:val="00DE765B"/>
    <w:rsid w:val="00DF1E9E"/>
    <w:rsid w:val="00DF4865"/>
    <w:rsid w:val="00DF65B8"/>
    <w:rsid w:val="00E00DAF"/>
    <w:rsid w:val="00E01458"/>
    <w:rsid w:val="00E06FC6"/>
    <w:rsid w:val="00E074AE"/>
    <w:rsid w:val="00E07B99"/>
    <w:rsid w:val="00E11E73"/>
    <w:rsid w:val="00E12236"/>
    <w:rsid w:val="00E16BEB"/>
    <w:rsid w:val="00E22D1A"/>
    <w:rsid w:val="00E2379B"/>
    <w:rsid w:val="00E24286"/>
    <w:rsid w:val="00E25B3A"/>
    <w:rsid w:val="00E32546"/>
    <w:rsid w:val="00E332A8"/>
    <w:rsid w:val="00E33DF1"/>
    <w:rsid w:val="00E4590F"/>
    <w:rsid w:val="00E50D41"/>
    <w:rsid w:val="00E515B6"/>
    <w:rsid w:val="00E5333D"/>
    <w:rsid w:val="00E543C6"/>
    <w:rsid w:val="00E54E16"/>
    <w:rsid w:val="00E57A72"/>
    <w:rsid w:val="00E62214"/>
    <w:rsid w:val="00E661E1"/>
    <w:rsid w:val="00E66F0C"/>
    <w:rsid w:val="00E7053C"/>
    <w:rsid w:val="00E708E4"/>
    <w:rsid w:val="00E72FFA"/>
    <w:rsid w:val="00E75914"/>
    <w:rsid w:val="00E80DEE"/>
    <w:rsid w:val="00E83A07"/>
    <w:rsid w:val="00E83FA9"/>
    <w:rsid w:val="00E841A1"/>
    <w:rsid w:val="00E93867"/>
    <w:rsid w:val="00E945D2"/>
    <w:rsid w:val="00E9596B"/>
    <w:rsid w:val="00E9705E"/>
    <w:rsid w:val="00EA1071"/>
    <w:rsid w:val="00EA2952"/>
    <w:rsid w:val="00EA614A"/>
    <w:rsid w:val="00EB0B7F"/>
    <w:rsid w:val="00EB245A"/>
    <w:rsid w:val="00EB2859"/>
    <w:rsid w:val="00EB5584"/>
    <w:rsid w:val="00EB638E"/>
    <w:rsid w:val="00EB6F37"/>
    <w:rsid w:val="00EB792E"/>
    <w:rsid w:val="00EC1500"/>
    <w:rsid w:val="00EC1FB7"/>
    <w:rsid w:val="00EC5D10"/>
    <w:rsid w:val="00ED3B96"/>
    <w:rsid w:val="00ED77DF"/>
    <w:rsid w:val="00EE1BBE"/>
    <w:rsid w:val="00EE24BB"/>
    <w:rsid w:val="00EE2589"/>
    <w:rsid w:val="00EE28B1"/>
    <w:rsid w:val="00EE64B3"/>
    <w:rsid w:val="00EF0BE5"/>
    <w:rsid w:val="00EF1076"/>
    <w:rsid w:val="00EF25D7"/>
    <w:rsid w:val="00EF6A23"/>
    <w:rsid w:val="00F00DF0"/>
    <w:rsid w:val="00F02C8E"/>
    <w:rsid w:val="00F04F3E"/>
    <w:rsid w:val="00F061C9"/>
    <w:rsid w:val="00F06727"/>
    <w:rsid w:val="00F06CB9"/>
    <w:rsid w:val="00F122FD"/>
    <w:rsid w:val="00F14730"/>
    <w:rsid w:val="00F148DF"/>
    <w:rsid w:val="00F17869"/>
    <w:rsid w:val="00F21061"/>
    <w:rsid w:val="00F24585"/>
    <w:rsid w:val="00F24B63"/>
    <w:rsid w:val="00F26655"/>
    <w:rsid w:val="00F26F72"/>
    <w:rsid w:val="00F27CC5"/>
    <w:rsid w:val="00F41F4B"/>
    <w:rsid w:val="00F4363A"/>
    <w:rsid w:val="00F439D7"/>
    <w:rsid w:val="00F4488C"/>
    <w:rsid w:val="00F4773A"/>
    <w:rsid w:val="00F52DE5"/>
    <w:rsid w:val="00F54600"/>
    <w:rsid w:val="00F6160C"/>
    <w:rsid w:val="00F64E53"/>
    <w:rsid w:val="00F707A6"/>
    <w:rsid w:val="00F71E8B"/>
    <w:rsid w:val="00F72B6A"/>
    <w:rsid w:val="00F74C1C"/>
    <w:rsid w:val="00F80857"/>
    <w:rsid w:val="00F8291F"/>
    <w:rsid w:val="00F841AA"/>
    <w:rsid w:val="00F85671"/>
    <w:rsid w:val="00F93C7D"/>
    <w:rsid w:val="00F949E5"/>
    <w:rsid w:val="00F94E60"/>
    <w:rsid w:val="00F9574B"/>
    <w:rsid w:val="00F95E34"/>
    <w:rsid w:val="00F96287"/>
    <w:rsid w:val="00F96920"/>
    <w:rsid w:val="00FA44D8"/>
    <w:rsid w:val="00FA5CF2"/>
    <w:rsid w:val="00FA6D20"/>
    <w:rsid w:val="00FA7A5D"/>
    <w:rsid w:val="00FB0604"/>
    <w:rsid w:val="00FB0FEF"/>
    <w:rsid w:val="00FB1CB0"/>
    <w:rsid w:val="00FB1E23"/>
    <w:rsid w:val="00FB290A"/>
    <w:rsid w:val="00FB3AFC"/>
    <w:rsid w:val="00FB4BBD"/>
    <w:rsid w:val="00FB4E04"/>
    <w:rsid w:val="00FB55A4"/>
    <w:rsid w:val="00FB6126"/>
    <w:rsid w:val="00FB6A94"/>
    <w:rsid w:val="00FB6D70"/>
    <w:rsid w:val="00FB6FA2"/>
    <w:rsid w:val="00FB7E14"/>
    <w:rsid w:val="00FC1E93"/>
    <w:rsid w:val="00FC55C2"/>
    <w:rsid w:val="00FD1B19"/>
    <w:rsid w:val="00FD25B6"/>
    <w:rsid w:val="00FD6957"/>
    <w:rsid w:val="00FE1242"/>
    <w:rsid w:val="00FE3EB5"/>
    <w:rsid w:val="00FE5BA5"/>
    <w:rsid w:val="00FE78B6"/>
    <w:rsid w:val="00FE7B92"/>
    <w:rsid w:val="00FE7D9C"/>
    <w:rsid w:val="00FF0ED0"/>
    <w:rsid w:val="00FF1D91"/>
    <w:rsid w:val="00FF31F1"/>
    <w:rsid w:val="00FF52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C0354"/>
  <w15:docId w15:val="{AB959E7A-37AA-4146-8192-BDEBA003C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C35A5A"/>
    <w:pPr>
      <w:spacing w:after="200" w:line="276" w:lineRule="auto"/>
    </w:pPr>
    <w:rPr>
      <w:sz w:val="22"/>
      <w:szCs w:val="22"/>
      <w:lang w:eastAsia="en-US"/>
    </w:rPr>
  </w:style>
  <w:style w:type="paragraph" w:styleId="Titolo2">
    <w:name w:val="heading 2"/>
    <w:basedOn w:val="Normale"/>
    <w:next w:val="Normale"/>
    <w:link w:val="Titolo2Carattere"/>
    <w:uiPriority w:val="9"/>
    <w:semiHidden/>
    <w:unhideWhenUsed/>
    <w:qFormat/>
    <w:rsid w:val="00E6221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olo5">
    <w:name w:val="heading 5"/>
    <w:basedOn w:val="Normale"/>
    <w:next w:val="Normale"/>
    <w:link w:val="Titolo5Carattere"/>
    <w:qFormat/>
    <w:rsid w:val="00AF59AD"/>
    <w:pPr>
      <w:keepNext/>
      <w:spacing w:after="0" w:line="240" w:lineRule="auto"/>
      <w:jc w:val="both"/>
      <w:outlineLvl w:val="4"/>
    </w:pPr>
    <w:rPr>
      <w:rFonts w:ascii="Times" w:eastAsia="Times" w:hAnsi="Times"/>
      <w:sz w:val="28"/>
      <w:szCs w:val="20"/>
      <w:u w:val="single"/>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uiPriority w:val="99"/>
    <w:rsid w:val="004F39E8"/>
    <w:pPr>
      <w:autoSpaceDE w:val="0"/>
      <w:autoSpaceDN w:val="0"/>
      <w:adjustRightInd w:val="0"/>
    </w:pPr>
    <w:rPr>
      <w:rFonts w:ascii="Times New Roman" w:hAnsi="Times New Roman"/>
      <w:color w:val="000000"/>
      <w:sz w:val="24"/>
      <w:szCs w:val="24"/>
      <w:lang w:eastAsia="en-US"/>
    </w:rPr>
  </w:style>
  <w:style w:type="paragraph" w:styleId="Intestazione">
    <w:name w:val="header"/>
    <w:basedOn w:val="Normale"/>
    <w:link w:val="IntestazioneCarattere"/>
    <w:uiPriority w:val="99"/>
    <w:unhideWhenUsed/>
    <w:rsid w:val="00E54E16"/>
    <w:pPr>
      <w:tabs>
        <w:tab w:val="center" w:pos="4819"/>
        <w:tab w:val="right" w:pos="9638"/>
      </w:tabs>
    </w:pPr>
  </w:style>
  <w:style w:type="character" w:customStyle="1" w:styleId="IntestazioneCarattere">
    <w:name w:val="Intestazione Carattere"/>
    <w:link w:val="Intestazione"/>
    <w:uiPriority w:val="99"/>
    <w:rsid w:val="00E54E16"/>
    <w:rPr>
      <w:sz w:val="22"/>
      <w:szCs w:val="22"/>
      <w:lang w:eastAsia="en-US"/>
    </w:rPr>
  </w:style>
  <w:style w:type="paragraph" w:styleId="Pidipagina">
    <w:name w:val="footer"/>
    <w:basedOn w:val="Normale"/>
    <w:link w:val="PidipaginaCarattere"/>
    <w:uiPriority w:val="99"/>
    <w:unhideWhenUsed/>
    <w:rsid w:val="00E54E16"/>
    <w:pPr>
      <w:tabs>
        <w:tab w:val="center" w:pos="4819"/>
        <w:tab w:val="right" w:pos="9638"/>
      </w:tabs>
    </w:pPr>
  </w:style>
  <w:style w:type="character" w:customStyle="1" w:styleId="PidipaginaCarattere">
    <w:name w:val="Piè di pagina Carattere"/>
    <w:link w:val="Pidipagina"/>
    <w:uiPriority w:val="99"/>
    <w:rsid w:val="00E54E16"/>
    <w:rPr>
      <w:sz w:val="22"/>
      <w:szCs w:val="22"/>
      <w:lang w:eastAsia="en-US"/>
    </w:rPr>
  </w:style>
  <w:style w:type="character" w:styleId="Collegamentoipertestuale">
    <w:name w:val="Hyperlink"/>
    <w:uiPriority w:val="99"/>
    <w:unhideWhenUsed/>
    <w:rsid w:val="00431272"/>
    <w:rPr>
      <w:color w:val="0000FF"/>
      <w:u w:val="single"/>
    </w:rPr>
  </w:style>
  <w:style w:type="paragraph" w:styleId="Corpotesto">
    <w:name w:val="Body Text"/>
    <w:basedOn w:val="Normale"/>
    <w:link w:val="CorpotestoCarattere"/>
    <w:rsid w:val="00653B13"/>
    <w:pPr>
      <w:spacing w:after="0" w:line="240" w:lineRule="auto"/>
      <w:jc w:val="both"/>
    </w:pPr>
    <w:rPr>
      <w:rFonts w:ascii="Times New Roman" w:eastAsia="Times New Roman" w:hAnsi="Times New Roman"/>
      <w:sz w:val="24"/>
      <w:szCs w:val="20"/>
    </w:rPr>
  </w:style>
  <w:style w:type="character" w:customStyle="1" w:styleId="CorpotestoCarattere">
    <w:name w:val="Corpo testo Carattere"/>
    <w:link w:val="Corpotesto"/>
    <w:rsid w:val="00653B13"/>
    <w:rPr>
      <w:rFonts w:ascii="Times New Roman" w:eastAsia="Times New Roman" w:hAnsi="Times New Roman"/>
      <w:sz w:val="24"/>
    </w:rPr>
  </w:style>
  <w:style w:type="paragraph" w:styleId="NormaleWeb">
    <w:name w:val="Normal (Web)"/>
    <w:basedOn w:val="Normale"/>
    <w:rsid w:val="00E57A72"/>
    <w:pPr>
      <w:spacing w:before="100" w:beforeAutospacing="1" w:after="100" w:afterAutospacing="1" w:line="240" w:lineRule="auto"/>
    </w:pPr>
    <w:rPr>
      <w:rFonts w:ascii="Times New Roman" w:eastAsia="Times New Roman" w:hAnsi="Times New Roman"/>
      <w:sz w:val="24"/>
      <w:szCs w:val="24"/>
      <w:lang w:eastAsia="it-IT"/>
    </w:rPr>
  </w:style>
  <w:style w:type="character" w:styleId="Enfasigrassetto">
    <w:name w:val="Strong"/>
    <w:qFormat/>
    <w:rsid w:val="00BB634A"/>
    <w:rPr>
      <w:b/>
      <w:bCs/>
    </w:rPr>
  </w:style>
  <w:style w:type="paragraph" w:styleId="Corpodeltesto3">
    <w:name w:val="Body Text 3"/>
    <w:basedOn w:val="Normale"/>
    <w:link w:val="Corpodeltesto3Carattere"/>
    <w:uiPriority w:val="99"/>
    <w:unhideWhenUsed/>
    <w:rsid w:val="00FB55A4"/>
    <w:pPr>
      <w:spacing w:after="120"/>
    </w:pPr>
    <w:rPr>
      <w:sz w:val="16"/>
      <w:szCs w:val="16"/>
    </w:rPr>
  </w:style>
  <w:style w:type="character" w:customStyle="1" w:styleId="Corpodeltesto3Carattere">
    <w:name w:val="Corpo del testo 3 Carattere"/>
    <w:link w:val="Corpodeltesto3"/>
    <w:uiPriority w:val="99"/>
    <w:rsid w:val="00FB55A4"/>
    <w:rPr>
      <w:sz w:val="16"/>
      <w:szCs w:val="16"/>
      <w:lang w:eastAsia="en-US"/>
    </w:rPr>
  </w:style>
  <w:style w:type="paragraph" w:styleId="Titolo">
    <w:name w:val="Title"/>
    <w:basedOn w:val="Normale"/>
    <w:link w:val="TitoloCarattere"/>
    <w:qFormat/>
    <w:rsid w:val="00A91A88"/>
    <w:pPr>
      <w:spacing w:after="0" w:line="240" w:lineRule="auto"/>
      <w:jc w:val="center"/>
    </w:pPr>
    <w:rPr>
      <w:rFonts w:ascii="Arial" w:eastAsia="Times New Roman" w:hAnsi="Arial"/>
      <w:b/>
      <w:sz w:val="20"/>
      <w:szCs w:val="24"/>
    </w:rPr>
  </w:style>
  <w:style w:type="character" w:customStyle="1" w:styleId="TitoloCarattere">
    <w:name w:val="Titolo Carattere"/>
    <w:link w:val="Titolo"/>
    <w:rsid w:val="00A91A88"/>
    <w:rPr>
      <w:rFonts w:ascii="Arial" w:eastAsia="Times New Roman" w:hAnsi="Arial"/>
      <w:b/>
      <w:szCs w:val="24"/>
    </w:rPr>
  </w:style>
  <w:style w:type="paragraph" w:styleId="Testofumetto">
    <w:name w:val="Balloon Text"/>
    <w:basedOn w:val="Normale"/>
    <w:link w:val="TestofumettoCarattere"/>
    <w:uiPriority w:val="99"/>
    <w:semiHidden/>
    <w:unhideWhenUsed/>
    <w:rsid w:val="00B64FA0"/>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B64FA0"/>
    <w:rPr>
      <w:rFonts w:ascii="Tahoma" w:hAnsi="Tahoma" w:cs="Tahoma"/>
      <w:sz w:val="16"/>
      <w:szCs w:val="16"/>
      <w:lang w:eastAsia="en-US"/>
    </w:rPr>
  </w:style>
  <w:style w:type="paragraph" w:customStyle="1" w:styleId="Corpodeltesto21">
    <w:name w:val="Corpo del testo 21"/>
    <w:basedOn w:val="Normale"/>
    <w:rsid w:val="005C3C26"/>
    <w:pPr>
      <w:overflowPunct w:val="0"/>
      <w:autoSpaceDE w:val="0"/>
      <w:autoSpaceDN w:val="0"/>
      <w:adjustRightInd w:val="0"/>
      <w:spacing w:after="0" w:line="240" w:lineRule="auto"/>
      <w:ind w:firstLine="567"/>
      <w:jc w:val="both"/>
      <w:textAlignment w:val="baseline"/>
    </w:pPr>
    <w:rPr>
      <w:rFonts w:ascii="Book Antiqua" w:eastAsia="Times New Roman" w:hAnsi="Book Antiqua"/>
      <w:sz w:val="24"/>
      <w:szCs w:val="20"/>
      <w:lang w:eastAsia="it-IT"/>
    </w:rPr>
  </w:style>
  <w:style w:type="paragraph" w:customStyle="1" w:styleId="Testonormale1">
    <w:name w:val="Testo normale1"/>
    <w:basedOn w:val="Normale"/>
    <w:rsid w:val="00BE59B3"/>
    <w:pPr>
      <w:suppressAutoHyphens/>
      <w:spacing w:after="0" w:line="240" w:lineRule="auto"/>
    </w:pPr>
    <w:rPr>
      <w:rFonts w:ascii="Courier New" w:eastAsia="Times New Roman" w:hAnsi="Courier New" w:cs="Courier New"/>
      <w:sz w:val="20"/>
      <w:szCs w:val="20"/>
      <w:lang w:eastAsia="ar-SA"/>
    </w:rPr>
  </w:style>
  <w:style w:type="character" w:customStyle="1" w:styleId="Titolo5Carattere">
    <w:name w:val="Titolo 5 Carattere"/>
    <w:link w:val="Titolo5"/>
    <w:rsid w:val="00AF59AD"/>
    <w:rPr>
      <w:rFonts w:ascii="Times" w:eastAsia="Times" w:hAnsi="Times"/>
      <w:sz w:val="28"/>
      <w:u w:val="single"/>
    </w:rPr>
  </w:style>
  <w:style w:type="paragraph" w:styleId="Paragrafoelenco">
    <w:name w:val="List Paragraph"/>
    <w:basedOn w:val="Normale"/>
    <w:uiPriority w:val="1"/>
    <w:qFormat/>
    <w:rsid w:val="00611011"/>
    <w:pPr>
      <w:ind w:left="708"/>
    </w:pPr>
  </w:style>
  <w:style w:type="paragraph" w:customStyle="1" w:styleId="Paragrafoelenco1">
    <w:name w:val="Paragrafo elenco1"/>
    <w:basedOn w:val="Normale"/>
    <w:rsid w:val="007C5BA0"/>
    <w:pPr>
      <w:suppressAutoHyphens/>
    </w:pPr>
    <w:rPr>
      <w:rFonts w:ascii="Times New Roman" w:eastAsia="SimSun" w:hAnsi="Times New Roman" w:cs="Mangal"/>
      <w:kern w:val="1"/>
      <w:sz w:val="24"/>
      <w:szCs w:val="24"/>
      <w:lang w:eastAsia="hi-IN" w:bidi="hi-IN"/>
    </w:rPr>
  </w:style>
  <w:style w:type="paragraph" w:styleId="Elenco">
    <w:name w:val="List"/>
    <w:basedOn w:val="Corpotesto"/>
    <w:semiHidden/>
    <w:rsid w:val="00AE4B48"/>
    <w:pPr>
      <w:suppressAutoHyphens/>
      <w:spacing w:after="120"/>
      <w:jc w:val="left"/>
    </w:pPr>
    <w:rPr>
      <w:rFonts w:cs="Mangal"/>
      <w:szCs w:val="24"/>
      <w:lang w:eastAsia="ar-SA"/>
    </w:rPr>
  </w:style>
  <w:style w:type="character" w:styleId="Menzionenonrisolta">
    <w:name w:val="Unresolved Mention"/>
    <w:basedOn w:val="Carpredefinitoparagrafo"/>
    <w:uiPriority w:val="99"/>
    <w:semiHidden/>
    <w:unhideWhenUsed/>
    <w:rsid w:val="00DD6356"/>
    <w:rPr>
      <w:color w:val="605E5C"/>
      <w:shd w:val="clear" w:color="auto" w:fill="E1DFDD"/>
    </w:rPr>
  </w:style>
  <w:style w:type="paragraph" w:customStyle="1" w:styleId="rtf1rtf1rtf1Default">
    <w:name w:val="rtf1 rtf1 rtf1 Default"/>
    <w:rsid w:val="00E9705E"/>
    <w:pPr>
      <w:autoSpaceDE w:val="0"/>
      <w:autoSpaceDN w:val="0"/>
      <w:adjustRightInd w:val="0"/>
    </w:pPr>
    <w:rPr>
      <w:rFonts w:ascii="Times New Roman" w:eastAsia="Times New Roman" w:hAnsi="Times New Roman"/>
      <w:color w:val="000000"/>
      <w:sz w:val="24"/>
      <w:szCs w:val="24"/>
    </w:rPr>
  </w:style>
  <w:style w:type="character" w:customStyle="1" w:styleId="Titolo2Carattere">
    <w:name w:val="Titolo 2 Carattere"/>
    <w:basedOn w:val="Carpredefinitoparagrafo"/>
    <w:link w:val="Titolo2"/>
    <w:uiPriority w:val="9"/>
    <w:semiHidden/>
    <w:rsid w:val="00E62214"/>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0024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comune.olmedo.ss.i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PA.gov.i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pa.gov.it/" TargetMode="External"/><Relationship Id="rId5" Type="http://schemas.openxmlformats.org/officeDocument/2006/relationships/webSettings" Target="webSettings.xml"/><Relationship Id="rId15" Type="http://schemas.openxmlformats.org/officeDocument/2006/relationships/hyperlink" Target="mailto:protocollo@pec.comune.olmedo.ss.it" TargetMode="External"/><Relationship Id="rId10" Type="http://schemas.openxmlformats.org/officeDocument/2006/relationships/hyperlink" Target="https://www.normattiva.it/uri-res/N2Ls?urn:nir:stato:legge:2022-06-29;79" TargetMode="External"/><Relationship Id="rId4" Type="http://schemas.openxmlformats.org/officeDocument/2006/relationships/settings" Target="settings.xml"/><Relationship Id="rId9" Type="http://schemas.openxmlformats.org/officeDocument/2006/relationships/hyperlink" Target="https://www.normattiva.it/uri-res/N2Ls?urn:nir:stato:decreto.legge:2022-04-30;36" TargetMode="External"/><Relationship Id="rId14" Type="http://schemas.openxmlformats.org/officeDocument/2006/relationships/hyperlink" Target="mailto:areafinanziaria@comune.olmedo.ss.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6EDB9-C7D9-400E-971D-214EDEB50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1265</TotalTime>
  <Pages>12</Pages>
  <Words>5793</Words>
  <Characters>33022</Characters>
  <Application>Microsoft Office Word</Application>
  <DocSecurity>0</DocSecurity>
  <Lines>275</Lines>
  <Paragraphs>77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Clementina</dc:creator>
  <cp:lastModifiedBy>Giuseppe Manca</cp:lastModifiedBy>
  <cp:revision>721</cp:revision>
  <cp:lastPrinted>2019-06-07T11:51:00Z</cp:lastPrinted>
  <dcterms:created xsi:type="dcterms:W3CDTF">2019-05-29T09:37:00Z</dcterms:created>
  <dcterms:modified xsi:type="dcterms:W3CDTF">2025-04-29T15:10:00Z</dcterms:modified>
</cp:coreProperties>
</file>