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92DA">
      <w:pPr>
        <w:wordWrap w:val="0"/>
        <w:spacing w:after="0"/>
        <w:jc w:val="right"/>
        <w:rPr>
          <w:rFonts w:hint="default" w:cs="Arial"/>
          <w:lang w:val="it-IT"/>
        </w:rPr>
      </w:pPr>
      <w:bookmarkStart w:id="0" w:name="_Hlk195604172"/>
      <w:bookmarkEnd w:id="0"/>
      <w:r>
        <w:rPr>
          <w:rFonts w:hint="default" w:cs="Arial"/>
          <w:lang w:val="it-IT"/>
        </w:rPr>
        <w:t>Olmedo 09/02/2026</w:t>
      </w:r>
    </w:p>
    <w:p w14:paraId="3851726A">
      <w:pPr>
        <w:wordWrap/>
        <w:spacing w:after="0"/>
        <w:jc w:val="right"/>
        <w:rPr>
          <w:rFonts w:hint="default" w:cs="Arial"/>
          <w:lang w:val="it-IT"/>
        </w:rPr>
      </w:pPr>
    </w:p>
    <w:p w14:paraId="2C855E05">
      <w:pPr>
        <w:jc w:val="center"/>
        <w:rPr>
          <w:b/>
          <w:sz w:val="36"/>
        </w:rPr>
      </w:pPr>
      <w:r>
        <w:rPr>
          <w:b/>
          <w:sz w:val="36"/>
        </w:rPr>
        <w:t>BANDO PUBBLICO</w:t>
      </w:r>
    </w:p>
    <w:p w14:paraId="1374B2FF">
      <w:pPr>
        <w:rPr>
          <w:sz w:val="28"/>
        </w:rPr>
      </w:pPr>
      <w:r>
        <w:rPr>
          <w:sz w:val="28"/>
        </w:rPr>
        <w:t>Assegnazione gratuita di compost di qualità prodotto dall’impianto di compostaggio di Porto Torres</w:t>
      </w:r>
    </w:p>
    <w:p w14:paraId="2FA7EE3E"/>
    <w:p w14:paraId="47DA2842">
      <w:pPr>
        <w:rPr>
          <w:b/>
        </w:rPr>
      </w:pPr>
      <w:r>
        <w:rPr>
          <w:b/>
        </w:rPr>
        <w:t>PREMESSO CHE:</w:t>
      </w:r>
    </w:p>
    <w:p w14:paraId="1747479E">
      <w:pPr>
        <w:pStyle w:val="38"/>
        <w:numPr>
          <w:ilvl w:val="0"/>
          <w:numId w:val="2"/>
        </w:numPr>
      </w:pPr>
      <w:r>
        <w:t xml:space="preserve">il Comune di Olmedo è Comune convenzionato con la società </w:t>
      </w:r>
      <w:r>
        <w:rPr>
          <w:rStyle w:val="26"/>
        </w:rPr>
        <w:t>Verde Vita</w:t>
      </w:r>
      <w:r>
        <w:t>;</w:t>
      </w:r>
    </w:p>
    <w:p w14:paraId="2493317F">
      <w:pPr>
        <w:pStyle w:val="38"/>
        <w:numPr>
          <w:ilvl w:val="0"/>
          <w:numId w:val="2"/>
        </w:numPr>
      </w:pPr>
      <w:r>
        <w:t xml:space="preserve">la </w:t>
      </w:r>
      <w:r>
        <w:rPr>
          <w:rStyle w:val="26"/>
        </w:rPr>
        <w:t>Carta dei Servizi</w:t>
      </w:r>
      <w:r>
        <w:t xml:space="preserve"> della società Verde Vita prevede, a favore dei Comuni convenzionati, la messa a disposizione gratuita del compost di qualità prodotto dalla trasformazione biologica dei rifiuti conferiti;</w:t>
      </w:r>
    </w:p>
    <w:p w14:paraId="3DDE9859">
      <w:pPr>
        <w:pStyle w:val="38"/>
        <w:numPr>
          <w:ilvl w:val="0"/>
          <w:numId w:val="2"/>
        </w:numPr>
      </w:pPr>
      <w:r>
        <w:t xml:space="preserve">per l’anno 2025 la quantità di compost riservata al Comune di Olmedo è pari a </w:t>
      </w:r>
      <w:r>
        <w:rPr>
          <w:rStyle w:val="26"/>
        </w:rPr>
        <w:t>186,09 tonnellate</w:t>
      </w:r>
      <w:r>
        <w:t xml:space="preserve">, corrispondenti al </w:t>
      </w:r>
      <w:r>
        <w:rPr>
          <w:rStyle w:val="26"/>
        </w:rPr>
        <w:t>5% dei rifiuti conferiti</w:t>
      </w:r>
      <w:r>
        <w:t xml:space="preserve"> dal Comune ed entrati nell’impianto di compostaggio;</w:t>
      </w:r>
    </w:p>
    <w:p w14:paraId="1F87658D">
      <w:pPr>
        <w:pStyle w:val="38"/>
        <w:numPr>
          <w:ilvl w:val="0"/>
          <w:numId w:val="2"/>
        </w:numPr>
      </w:pPr>
      <w:r>
        <w:t>il Comune intende favorire il riutilizzo del compost di qualità per finalità ambientali, agricole e di miglioramento del suolo;</w:t>
      </w:r>
    </w:p>
    <w:p w14:paraId="10415940">
      <w:pPr>
        <w:rPr>
          <w:b/>
        </w:rPr>
      </w:pPr>
      <w:r>
        <w:rPr>
          <w:b/>
        </w:rPr>
        <w:t>SI RENDE NOTO</w:t>
      </w:r>
    </w:p>
    <w:p w14:paraId="3609AD5D">
      <w:r>
        <w:t xml:space="preserve">che è indetto </w:t>
      </w:r>
      <w:r>
        <w:rPr>
          <w:rStyle w:val="26"/>
        </w:rPr>
        <w:t>Bando pubblico</w:t>
      </w:r>
      <w:r>
        <w:t xml:space="preserve"> per l’assegnazione gratuita di compost di qualità, alle condizioni di seguito specificate.</w:t>
      </w:r>
    </w:p>
    <w:p w14:paraId="12249004">
      <w:pPr>
        <w:rPr>
          <w:b/>
        </w:rPr>
      </w:pPr>
      <w:r>
        <w:rPr>
          <w:b/>
        </w:rPr>
        <w:t>ART. 1 – OGGETTO</w:t>
      </w:r>
    </w:p>
    <w:p w14:paraId="1FB5AF24">
      <w:r>
        <w:t xml:space="preserve">Il presente bando disciplina le modalità di richiesta, assegnazione e ritiro del </w:t>
      </w:r>
      <w:r>
        <w:rPr>
          <w:rStyle w:val="26"/>
        </w:rPr>
        <w:t>compost di qualità</w:t>
      </w:r>
      <w:r>
        <w:t xml:space="preserve"> messo a disposizione dalla società Verde Vita, a titolo gratuito e </w:t>
      </w:r>
      <w:r>
        <w:rPr>
          <w:rStyle w:val="26"/>
        </w:rPr>
        <w:t>franco impianto di compostaggio</w:t>
      </w:r>
      <w:r>
        <w:t>.</w:t>
      </w:r>
    </w:p>
    <w:p w14:paraId="38B0FD2C">
      <w:pPr>
        <w:rPr>
          <w:b/>
        </w:rPr>
      </w:pPr>
      <w:r>
        <w:rPr>
          <w:b/>
        </w:rPr>
        <w:t>ART. 2 – QUANTITÀ DISPONIBILE</w:t>
      </w:r>
    </w:p>
    <w:p w14:paraId="78ED5D85">
      <w:r>
        <w:t xml:space="preserve">La quantità complessiva di compost riservata al Comune di Olmedo è pari a </w:t>
      </w:r>
      <w:r>
        <w:rPr>
          <w:rStyle w:val="26"/>
        </w:rPr>
        <w:t>186,09 tonnellate</w:t>
      </w:r>
      <w:r>
        <w:t>.</w:t>
      </w:r>
    </w:p>
    <w:p w14:paraId="689287C1">
      <w:pPr>
        <w:rPr>
          <w:b/>
        </w:rPr>
      </w:pPr>
      <w:r>
        <w:rPr>
          <w:b/>
        </w:rPr>
        <w:t>ART. 3 – DESTINATARI</w:t>
      </w:r>
    </w:p>
    <w:p w14:paraId="586EE0C3">
      <w:r>
        <w:t>Possono presentare richiesta di assegnazione del compost:</w:t>
      </w:r>
    </w:p>
    <w:p w14:paraId="30B17707">
      <w:r>
        <w:t>cittadini residenti nel Comune di Olmedo;</w:t>
      </w:r>
    </w:p>
    <w:p w14:paraId="23300762">
      <w:r>
        <w:t>aziende agricole e operatori economici con sede o terreni nel territorio comunale;</w:t>
      </w:r>
    </w:p>
    <w:p w14:paraId="04980B27">
      <w:r>
        <w:t>altri soggetti ammessi secondo le disposizioni comunali vigenti.</w:t>
      </w:r>
    </w:p>
    <w:p w14:paraId="4387BC28">
      <w:pPr>
        <w:rPr>
          <w:b/>
        </w:rPr>
      </w:pPr>
      <w:bookmarkStart w:id="2" w:name="_GoBack"/>
      <w:bookmarkEnd w:id="2"/>
      <w:r>
        <w:rPr>
          <w:b/>
        </w:rPr>
        <w:t>ART. 4 – LIMITI DI ASSEGNAZIONE</w:t>
      </w:r>
    </w:p>
    <w:p w14:paraId="494A10AA">
      <w:r>
        <w:t xml:space="preserve">La </w:t>
      </w:r>
      <w:r>
        <w:rPr>
          <w:rStyle w:val="26"/>
        </w:rPr>
        <w:t>cubatura minima richiedibile</w:t>
      </w:r>
      <w:r>
        <w:t xml:space="preserve"> è fissata in </w:t>
      </w:r>
      <w:r>
        <w:rPr>
          <w:rStyle w:val="26"/>
        </w:rPr>
        <w:t>10 mc</w:t>
      </w:r>
      <w:r>
        <w:t>, al fine di limitare l’accesso agli impianti di compostaggio;</w:t>
      </w:r>
    </w:p>
    <w:p w14:paraId="396E2432">
      <w:r>
        <w:t xml:space="preserve">ogni richiedente </w:t>
      </w:r>
      <w:r>
        <w:rPr>
          <w:rStyle w:val="26"/>
        </w:rPr>
        <w:t>non potrà comunque ottenere più di 10 mc di compost</w:t>
      </w:r>
      <w:r>
        <w:t>;</w:t>
      </w:r>
    </w:p>
    <w:p w14:paraId="516F7538">
      <w:r>
        <w:t>le assegnazioni avverranno fino ad esaurimento della quantità disponibile.</w:t>
      </w:r>
    </w:p>
    <w:p w14:paraId="1EA0F737">
      <w:pPr>
        <w:rPr>
          <w:b/>
        </w:rPr>
      </w:pPr>
      <w:r>
        <w:rPr>
          <w:b/>
        </w:rPr>
        <w:t>ART. 5 – MODALITÀ E TERMINI DI PRESENTAZIONE DELLE DOMANDE</w:t>
      </w:r>
    </w:p>
    <w:p w14:paraId="2038A890">
      <w:r>
        <w:t>La richiesta di compost dovrà:</w:t>
      </w:r>
    </w:p>
    <w:p w14:paraId="38A75CE7">
      <w:r>
        <w:t xml:space="preserve">essere presentata </w:t>
      </w:r>
      <w:r>
        <w:rPr>
          <w:rStyle w:val="26"/>
        </w:rPr>
        <w:t>entro e non oltre il 30 marzo 2025</w:t>
      </w:r>
      <w:r>
        <w:t>;</w:t>
      </w:r>
    </w:p>
    <w:p w14:paraId="07A3D36D">
      <w:r>
        <w:t>essere inoltrata all’</w:t>
      </w:r>
      <w:r>
        <w:rPr>
          <w:rStyle w:val="26"/>
        </w:rPr>
        <w:t>Ufficio Ambiente del Comune di Olmedo</w:t>
      </w:r>
      <w:r>
        <w:t>;</w:t>
      </w:r>
    </w:p>
    <w:p w14:paraId="32F2B758">
      <w:r>
        <w:t xml:space="preserve">essere redatta utilizzando </w:t>
      </w:r>
      <w:r>
        <w:rPr>
          <w:rStyle w:val="26"/>
        </w:rPr>
        <w:t>esclusivamente l’apposito modulo di richiesta</w:t>
      </w:r>
      <w:r>
        <w:t xml:space="preserve"> allegato al presente bando.</w:t>
      </w:r>
    </w:p>
    <w:p w14:paraId="24706E08">
      <w:r>
        <w:t>Le domande pervenute oltre il termine non saranno prese in considerazione.</w:t>
      </w:r>
    </w:p>
    <w:p w14:paraId="320CE7A4">
      <w:pPr>
        <w:rPr>
          <w:b/>
        </w:rPr>
      </w:pPr>
      <w:r>
        <w:rPr>
          <w:b/>
        </w:rPr>
        <w:t>ART. 6 – GRADUATORIA</w:t>
      </w:r>
    </w:p>
    <w:p w14:paraId="341F4E01">
      <w:r>
        <w:t xml:space="preserve">Le richieste ammissibili saranno inserite in apposita </w:t>
      </w:r>
      <w:r>
        <w:rPr>
          <w:rStyle w:val="26"/>
        </w:rPr>
        <w:t>graduatoria</w:t>
      </w:r>
      <w:r>
        <w:t>, formata secondo l’ordine e i criteri stabiliti dall’Amministrazione comunale.</w:t>
      </w:r>
    </w:p>
    <w:p w14:paraId="30004485">
      <w:r>
        <w:t xml:space="preserve">L’inserimento in graduatoria costituisce </w:t>
      </w:r>
      <w:r>
        <w:rPr>
          <w:rStyle w:val="26"/>
        </w:rPr>
        <w:t>condizione necessaria</w:t>
      </w:r>
      <w:r>
        <w:t xml:space="preserve"> per procedere al ritiro del compost.</w:t>
      </w:r>
    </w:p>
    <w:p w14:paraId="719F0181">
      <w:pPr>
        <w:rPr>
          <w:b/>
        </w:rPr>
      </w:pPr>
      <w:r>
        <w:rPr>
          <w:b/>
        </w:rPr>
        <w:t>ART. 7 – MODALITÀ DI RITIRO</w:t>
      </w:r>
    </w:p>
    <w:p w14:paraId="7C099AC2">
      <w:r>
        <w:t xml:space="preserve">Il ritiro del compost dovrà essere effettuato </w:t>
      </w:r>
      <w:r>
        <w:rPr>
          <w:rStyle w:val="26"/>
        </w:rPr>
        <w:t>direttamente presso l’impianto di compostaggio di Porto Torres</w:t>
      </w:r>
      <w:r>
        <w:t>;</w:t>
      </w:r>
    </w:p>
    <w:p w14:paraId="17831012">
      <w:r>
        <w:t>la data del ritiro sarà comunicata a conclusione del procedimento amministrativo;</w:t>
      </w:r>
    </w:p>
    <w:p w14:paraId="1A0C454E">
      <w:r>
        <w:t xml:space="preserve">i ritiri saranno </w:t>
      </w:r>
      <w:r>
        <w:rPr>
          <w:rStyle w:val="26"/>
        </w:rPr>
        <w:t>preventivamente concordati</w:t>
      </w:r>
      <w:r>
        <w:t xml:space="preserve"> con l’Ufficio Ambiente;</w:t>
      </w:r>
    </w:p>
    <w:p w14:paraId="63CB6EBE">
      <w:r>
        <w:t xml:space="preserve">il ritiro dovrà avvenire </w:t>
      </w:r>
      <w:r>
        <w:rPr>
          <w:rStyle w:val="26"/>
        </w:rPr>
        <w:t>entro e non oltre il 30 giugno 2026</w:t>
      </w:r>
      <w:r>
        <w:t>;</w:t>
      </w:r>
    </w:p>
    <w:p w14:paraId="0E644BB7">
      <w:r>
        <w:t>il trasporto è a carico del soggetto assegnatario.</w:t>
      </w:r>
    </w:p>
    <w:p w14:paraId="38B3A33D">
      <w:pPr>
        <w:rPr>
          <w:b/>
        </w:rPr>
      </w:pPr>
      <w:r>
        <w:rPr>
          <w:b/>
        </w:rPr>
        <w:t>ART. 8 – CONTROLLI E RESPONSABILITÀ</w:t>
      </w:r>
    </w:p>
    <w:p w14:paraId="5E8A379F">
      <w:r>
        <w:t>Il Comune si riserva di effettuare controlli sulla veridicità delle dichiarazioni rese e sul corretto utilizzo del compost assegnato.</w:t>
      </w:r>
    </w:p>
    <w:p w14:paraId="3819A40C">
      <w:pPr>
        <w:rPr>
          <w:b/>
        </w:rPr>
      </w:pPr>
      <w:r>
        <w:rPr>
          <w:b/>
        </w:rPr>
        <w:t>ART. 9 – PUBBLICITÀ</w:t>
      </w:r>
    </w:p>
    <w:p w14:paraId="4AB73BB2">
      <w:r>
        <w:t>Il presente bando è pubblicato all’Albo Pretorio e sul sito istituzionale del Comune di Olmedo.</w:t>
      </w:r>
    </w:p>
    <w:p w14:paraId="638502CC">
      <w:pPr>
        <w:jc w:val="right"/>
        <w:rPr>
          <w:rFonts w:asciiTheme="minorHAnsi" w:hAnsiTheme="minorHAnsi" w:cstheme="minorHAnsi"/>
          <w:szCs w:val="22"/>
        </w:rPr>
      </w:pPr>
    </w:p>
    <w:sectPr>
      <w:headerReference r:id="rId6" w:type="first"/>
      <w:footerReference r:id="rId7" w:type="first"/>
      <w:headerReference r:id="rId5" w:type="default"/>
      <w:pgSz w:w="11900" w:h="16840"/>
      <w:pgMar w:top="1418" w:right="1134" w:bottom="709" w:left="1134" w:header="709" w:footer="461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IKINF G+ Gill Sans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Bahnschrift SemiBold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752DC">
    <w:pPr>
      <w:pBdr>
        <w:top w:val="single" w:color="70AD47" w:themeColor="accent6" w:sz="4" w:space="1"/>
      </w:pBdr>
      <w:tabs>
        <w:tab w:val="center" w:pos="4819"/>
        <w:tab w:val="right" w:pos="9638"/>
      </w:tabs>
      <w:spacing w:after="0" w:line="240" w:lineRule="auto"/>
      <w:jc w:val="cen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>Corso J.F. Kennedy, 26 – 07040 – Olmedo (SS) C.F.</w:t>
    </w:r>
    <w:r>
      <w:t xml:space="preserve"> </w:t>
    </w:r>
    <w:r>
      <w:rPr>
        <w:rFonts w:ascii="Open Sans" w:hAnsi="Open Sans" w:cs="Open Sans"/>
        <w:sz w:val="16"/>
        <w:szCs w:val="16"/>
      </w:rPr>
      <w:t>80002420901 e P.IVA: 01537010900 – Tel. 0799019021 Martedì e Mercoledì, ore 09.00 - 12.00</w:t>
    </w:r>
  </w:p>
  <w:p w14:paraId="71F2AEDD">
    <w:pPr>
      <w:tabs>
        <w:tab w:val="center" w:pos="4819"/>
        <w:tab w:val="right" w:pos="9638"/>
      </w:tabs>
      <w:spacing w:after="0" w:line="240" w:lineRule="auto"/>
      <w:jc w:val="center"/>
      <w:rPr>
        <w:rFonts w:ascii="Open Sans" w:hAnsi="Open Sans" w:cs="Open Sans"/>
      </w:rPr>
    </w:pPr>
    <w:r>
      <w:rPr>
        <w:rFonts w:ascii="Open Sans" w:hAnsi="Open Sans" w:cs="Open Sans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e-mail: </w:t>
    </w:r>
    <w:r>
      <w:fldChar w:fldCharType="begin"/>
    </w:r>
    <w:r>
      <w:instrText xml:space="preserve"> HYPERLINK "mailto:polizialocale@comune.olmedo.ss.it" </w:instrText>
    </w:r>
    <w:r>
      <w:fldChar w:fldCharType="separate"/>
    </w:r>
    <w:r>
      <w:rPr>
        <w:rFonts w:ascii="Open Sans" w:hAnsi="Open Sans" w:cs="Open Sans"/>
        <w:color w:val="0000FF"/>
        <w:sz w:val="16"/>
        <w:szCs w:val="16"/>
        <w:u w:val="single"/>
      </w:rPr>
      <w:t>polizialocale@comune.olmedo.ss.it</w:t>
    </w:r>
    <w:r>
      <w:rPr>
        <w:rFonts w:ascii="Open Sans" w:hAnsi="Open Sans" w:cs="Open Sans"/>
        <w:color w:val="0000FF"/>
        <w:sz w:val="16"/>
        <w:szCs w:val="16"/>
        <w:u w:val="single"/>
      </w:rPr>
      <w:fldChar w:fldCharType="end"/>
    </w:r>
    <w:r>
      <w:rPr>
        <w:rFonts w:ascii="Open Sans" w:hAnsi="Open Sans" w:cs="Open Sans"/>
        <w:sz w:val="16"/>
        <w:szCs w:val="16"/>
      </w:rPr>
      <w:t xml:space="preserve"> </w:t>
    </w:r>
    <w:r>
      <w:rPr>
        <w:rFonts w:ascii="Open Sans" w:hAnsi="Open Sans" w:cs="Open Sans"/>
        <w:color w:val="000000" w:themeColor="text1"/>
        <w:sz w:val="16"/>
        <w:szCs w:val="16"/>
        <w:u w:val="single"/>
        <w14:textFill>
          <w14:solidFill>
            <w14:schemeClr w14:val="tx1"/>
          </w14:solidFill>
        </w14:textFill>
      </w:rPr>
      <w:t xml:space="preserve">- </w:t>
    </w:r>
    <w:r>
      <w:rPr>
        <w:rFonts w:ascii="Open Sans" w:hAnsi="Open Sans" w:cs="Open Sans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PEC: </w:t>
    </w:r>
    <w:r>
      <w:fldChar w:fldCharType="begin"/>
    </w:r>
    <w:r>
      <w:instrText xml:space="preserve"> HYPERLINK "mailto:protocollo@pec.comune.olmedo.ss.it" </w:instrText>
    </w:r>
    <w:r>
      <w:fldChar w:fldCharType="separate"/>
    </w:r>
    <w:r>
      <w:rPr>
        <w:rFonts w:ascii="Open Sans" w:hAnsi="Open Sans" w:cs="Open Sans"/>
        <w:color w:val="0000FF"/>
        <w:sz w:val="16"/>
        <w:szCs w:val="16"/>
        <w:u w:val="single"/>
      </w:rPr>
      <w:t>protocollo@pec.comune.olmedo.ss.it</w:t>
    </w:r>
    <w:r>
      <w:rPr>
        <w:rFonts w:ascii="Open Sans" w:hAnsi="Open Sans" w:cs="Open Sans"/>
        <w:color w:val="0000FF"/>
        <w:sz w:val="16"/>
        <w:szCs w:val="16"/>
        <w:u w:val="single"/>
      </w:rPr>
      <w:fldChar w:fldCharType="end"/>
    </w:r>
    <w:r>
      <w:rPr>
        <w:rFonts w:ascii="Open Sans" w:hAnsi="Open Sans" w:cs="Open Sans"/>
        <w:color w:val="000000" w:themeColor="text1"/>
        <w:sz w:val="16"/>
        <w:szCs w:val="16"/>
        <w:u w:val="single"/>
        <w14:textFill>
          <w14:solidFill>
            <w14:schemeClr w14:val="tx1"/>
          </w14:solidFill>
        </w14:textFill>
      </w:rPr>
      <w:t xml:space="preserve"> - </w:t>
    </w:r>
    <w:r>
      <w:rPr>
        <w:rFonts w:ascii="Open Sans" w:hAnsi="Open Sans" w:cs="Open Sans"/>
        <w:color w:val="000000" w:themeColor="text1"/>
        <w:sz w:val="16"/>
        <w:szCs w:val="16"/>
        <w14:textFill>
          <w14:solidFill>
            <w14:schemeClr w14:val="tx1"/>
          </w14:solidFill>
        </w14:textFill>
      </w:rPr>
      <w:t xml:space="preserve">Sito Internet: </w:t>
    </w:r>
    <w:r>
      <w:fldChar w:fldCharType="begin"/>
    </w:r>
    <w:r>
      <w:instrText xml:space="preserve"> HYPERLINK "http://www.comune.olmedo.ss.it" </w:instrText>
    </w:r>
    <w:r>
      <w:fldChar w:fldCharType="separate"/>
    </w:r>
    <w:r>
      <w:rPr>
        <w:rFonts w:ascii="Open Sans" w:hAnsi="Open Sans" w:cs="Open Sans"/>
        <w:color w:val="0000FF"/>
        <w:sz w:val="16"/>
        <w:szCs w:val="16"/>
        <w:u w:val="single"/>
      </w:rPr>
      <w:t>www.comune.olmedo.ss.it</w:t>
    </w:r>
    <w:r>
      <w:rPr>
        <w:rFonts w:ascii="Open Sans" w:hAnsi="Open Sans" w:cs="Open Sans"/>
        <w:color w:val="0000FF"/>
        <w:sz w:val="16"/>
        <w:szCs w:val="16"/>
        <w:u w:val="single"/>
      </w:rPr>
      <w:fldChar w:fldCharType="end"/>
    </w:r>
  </w:p>
  <w:p w14:paraId="6406BEF8"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9750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59"/>
      <w:gridCol w:w="8791"/>
    </w:tblGrid>
    <w:tr w14:paraId="78C8FCB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84" w:hRule="atLeast"/>
      </w:trPr>
      <w:tc>
        <w:tcPr>
          <w:tcW w:w="959" w:type="dxa"/>
          <w:vMerge w:val="restart"/>
          <w:vAlign w:val="center"/>
        </w:tcPr>
        <w:p w14:paraId="5CCD269A">
          <w:pPr>
            <w:suppressLineNumbers/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Open Sans" w:hAnsi="Open Sans" w:cs="Open Sans"/>
              <w:b/>
              <w:bCs/>
              <w:lang w:eastAsia="en-US"/>
            </w:rPr>
          </w:pPr>
          <w:r>
            <w:rPr>
              <w:rFonts w:ascii="Bahnschrift SemiBold" w:hAnsi="Bahnschrift SemiBold"/>
              <w:b/>
              <w:lang w:eastAsia="en-US"/>
            </w:rPr>
            <w:drawing>
              <wp:inline distT="0" distB="0" distL="0" distR="0">
                <wp:extent cx="469900" cy="622300"/>
                <wp:effectExtent l="0" t="0" r="635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9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7" w:type="dxa"/>
          <w:tcBorders>
            <w:top w:val="nil"/>
            <w:left w:val="nil"/>
            <w:bottom w:val="single" w:color="70AD47" w:themeColor="accent6" w:sz="8" w:space="0"/>
            <w:right w:val="nil"/>
          </w:tcBorders>
        </w:tcPr>
        <w:p w14:paraId="454EBD82">
          <w:pPr>
            <w:suppressLineNumbers/>
            <w:pBdr>
              <w:left w:val="single" w:color="538135" w:themeColor="accent6" w:themeShade="BF" w:sz="4" w:space="4"/>
            </w:pBdr>
            <w:tabs>
              <w:tab w:val="center" w:pos="4819"/>
              <w:tab w:val="right" w:pos="9638"/>
            </w:tabs>
            <w:spacing w:after="0"/>
            <w:ind w:hanging="114"/>
            <w:rPr>
              <w:rFonts w:ascii="Open Sans" w:hAnsi="Open Sans" w:cs="Open Sans"/>
              <w:color w:val="FF0000"/>
              <w:sz w:val="26"/>
              <w:szCs w:val="26"/>
              <w:lang w:eastAsia="en-US"/>
            </w:rPr>
          </w:pPr>
          <w:r>
            <w:rPr>
              <w:rFonts w:ascii="Open Sans" w:hAnsi="Open Sans" w:cs="Open Sans"/>
              <w:color w:val="000000" w:themeColor="text1"/>
              <w:sz w:val="26"/>
              <w:szCs w:val="26"/>
              <w:lang w:eastAsia="en-US"/>
              <w14:textFill>
                <w14:solidFill>
                  <w14:schemeClr w14:val="tx1"/>
                </w14:solidFill>
              </w14:textFill>
            </w:rPr>
            <w:t xml:space="preserve">Comune di </w:t>
          </w:r>
          <w:r>
            <w:rPr>
              <w:rFonts w:ascii="Open Sans" w:hAnsi="Open Sans" w:cs="Open Sans"/>
              <w:b/>
              <w:bCs/>
              <w:color w:val="000000" w:themeColor="text1"/>
              <w:sz w:val="26"/>
              <w:szCs w:val="26"/>
              <w:lang w:eastAsia="en-US"/>
              <w14:textFill>
                <w14:solidFill>
                  <w14:schemeClr w14:val="tx1"/>
                </w14:solidFill>
              </w14:textFill>
            </w:rPr>
            <w:t>OLMEDO</w:t>
          </w:r>
        </w:p>
      </w:tc>
    </w:tr>
    <w:tr w14:paraId="313CD64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80" w:hRule="atLeast"/>
      </w:trPr>
      <w:tc>
        <w:tcPr>
          <w:tcW w:w="959" w:type="dxa"/>
          <w:vMerge w:val="continue"/>
          <w:vAlign w:val="center"/>
        </w:tcPr>
        <w:p w14:paraId="5193E62D">
          <w:pPr>
            <w:suppressAutoHyphens w:val="0"/>
            <w:spacing w:after="0" w:line="240" w:lineRule="auto"/>
            <w:jc w:val="left"/>
            <w:rPr>
              <w:rFonts w:ascii="Open Sans" w:hAnsi="Open Sans" w:cs="Open Sans"/>
              <w:b/>
              <w:bCs/>
              <w:lang w:eastAsia="en-US"/>
            </w:rPr>
          </w:pPr>
        </w:p>
      </w:tc>
      <w:tc>
        <w:tcPr>
          <w:tcW w:w="8787" w:type="dxa"/>
          <w:tcBorders>
            <w:top w:val="single" w:color="70AD47" w:themeColor="accent6" w:sz="8" w:space="0"/>
            <w:left w:val="nil"/>
            <w:bottom w:val="nil"/>
            <w:right w:val="nil"/>
          </w:tcBorders>
        </w:tcPr>
        <w:p w14:paraId="31F22331">
          <w:pPr>
            <w:suppressLineNumbers/>
            <w:pBdr>
              <w:left w:val="single" w:color="538135" w:themeColor="accent6" w:themeShade="BF" w:sz="4" w:space="4"/>
            </w:pBdr>
            <w:tabs>
              <w:tab w:val="center" w:pos="4819"/>
              <w:tab w:val="right" w:pos="9638"/>
            </w:tabs>
            <w:spacing w:after="0"/>
            <w:ind w:hanging="114"/>
            <w:rPr>
              <w:rFonts w:ascii="Open Sans" w:hAnsi="Open Sans" w:cs="Open Sans"/>
              <w:b/>
              <w:bCs/>
              <w:i/>
              <w:iCs/>
              <w:color w:val="92D050"/>
              <w:sz w:val="28"/>
              <w:szCs w:val="28"/>
              <w:lang w:eastAsia="en-US"/>
            </w:rPr>
          </w:pPr>
          <w:r>
            <w:rPr>
              <w:rFonts w:ascii="Open Sans" w:hAnsi="Open Sans" w:cs="Open Sans"/>
              <w:b/>
              <w:bCs/>
              <w:i/>
              <w:iCs/>
              <w:color w:val="92D050"/>
              <w:sz w:val="24"/>
              <w:szCs w:val="24"/>
              <w:lang w:eastAsia="en-US"/>
            </w:rPr>
            <w:t>Area di vigilanza, ambiente e promozione sportiva</w:t>
          </w:r>
        </w:p>
      </w:tc>
    </w:tr>
  </w:tbl>
  <w:p w14:paraId="6A05A809">
    <w:pPr>
      <w:pStyle w:val="23"/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01"/>
      <w:gridCol w:w="7937"/>
    </w:tblGrid>
    <w:tr w14:paraId="54D0564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45" w:hRule="atLeast"/>
      </w:trPr>
      <w:tc>
        <w:tcPr>
          <w:tcW w:w="1701" w:type="dxa"/>
          <w:vMerge w:val="restart"/>
          <w:vAlign w:val="center"/>
        </w:tcPr>
        <w:p w14:paraId="45ACD90B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Bahnschrift SemiBold" w:hAnsi="Bahnschrift SemiBold"/>
              <w:b/>
              <w:bCs/>
              <w:lang w:eastAsia="en-US"/>
            </w:rPr>
          </w:pPr>
          <w:r>
            <w:rPr>
              <w:rFonts w:ascii="Bahnschrift SemiBold" w:hAnsi="Bahnschrift SemiBold"/>
              <w:b/>
              <w:bCs/>
              <w:lang w:eastAsia="en-US"/>
            </w:rPr>
            <w:drawing>
              <wp:inline distT="0" distB="0" distL="0" distR="0">
                <wp:extent cx="786765" cy="1200785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1200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tcBorders>
            <w:top w:val="nil"/>
            <w:left w:val="nil"/>
            <w:bottom w:val="single" w:color="70AD47" w:themeColor="accent6" w:sz="8" w:space="0"/>
            <w:right w:val="nil"/>
          </w:tcBorders>
          <w:vAlign w:val="bottom"/>
        </w:tcPr>
        <w:p w14:paraId="130F6193">
          <w:pPr>
            <w:pBdr>
              <w:left w:val="single" w:color="538135" w:themeColor="accent6" w:themeShade="BF" w:sz="4" w:space="4"/>
            </w:pBdr>
            <w:tabs>
              <w:tab w:val="center" w:pos="4819"/>
              <w:tab w:val="right" w:pos="9638"/>
            </w:tabs>
            <w:spacing w:after="0" w:line="240" w:lineRule="auto"/>
            <w:ind w:left="-145" w:firstLine="142"/>
            <w:rPr>
              <w:rFonts w:ascii="Open Sans" w:hAnsi="Open Sans" w:cs="Open Sans"/>
              <w:b/>
              <w:bCs/>
              <w:sz w:val="40"/>
              <w:szCs w:val="40"/>
              <w:lang w:eastAsia="en-US"/>
            </w:rPr>
          </w:pPr>
          <w:r>
            <w:rPr>
              <w:rFonts w:ascii="Open Sans" w:hAnsi="Open Sans" w:cs="Open Sans"/>
              <w:sz w:val="40"/>
              <w:szCs w:val="40"/>
              <w:lang w:eastAsia="en-US"/>
            </w:rPr>
            <w:t xml:space="preserve">Comune di </w:t>
          </w:r>
          <w:r>
            <w:rPr>
              <w:rFonts w:ascii="Open Sans" w:hAnsi="Open Sans" w:cs="Open Sans"/>
              <w:b/>
              <w:bCs/>
              <w:sz w:val="40"/>
              <w:szCs w:val="40"/>
              <w:lang w:eastAsia="en-US"/>
              <w14:textOutline w14:w="317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OLMEDO</w:t>
          </w:r>
        </w:p>
        <w:p w14:paraId="501F116E">
          <w:pPr>
            <w:pBdr>
              <w:left w:val="single" w:color="538135" w:themeColor="accent6" w:themeShade="BF" w:sz="4" w:space="4"/>
            </w:pBdr>
            <w:tabs>
              <w:tab w:val="center" w:pos="4819"/>
              <w:tab w:val="right" w:pos="9638"/>
            </w:tabs>
            <w:spacing w:after="0" w:line="240" w:lineRule="auto"/>
            <w:ind w:left="-145" w:firstLine="142"/>
            <w:rPr>
              <w:rFonts w:ascii="Open Sans" w:hAnsi="Open Sans" w:cs="Open Sans"/>
              <w:sz w:val="32"/>
              <w:szCs w:val="32"/>
              <w:lang w:eastAsia="en-US"/>
            </w:rPr>
          </w:pPr>
          <w:r>
            <w:rPr>
              <w:rFonts w:ascii="Open Sans" w:hAnsi="Open Sans" w:cs="Open Sans"/>
              <w:sz w:val="32"/>
              <w:szCs w:val="32"/>
              <w:lang w:eastAsia="en-US"/>
            </w:rPr>
            <w:t>Città Metropolitana di Sassari</w:t>
          </w:r>
        </w:p>
        <w:p w14:paraId="52EC784F">
          <w:pPr>
            <w:pBdr>
              <w:left w:val="single" w:color="538135" w:themeColor="accent6" w:themeShade="BF" w:sz="4" w:space="4"/>
            </w:pBdr>
            <w:tabs>
              <w:tab w:val="center" w:pos="4819"/>
              <w:tab w:val="right" w:pos="9638"/>
            </w:tabs>
            <w:spacing w:after="0" w:line="240" w:lineRule="auto"/>
            <w:ind w:left="-145" w:firstLine="142"/>
            <w:rPr>
              <w:rFonts w:ascii="Open Sans" w:hAnsi="Open Sans" w:cs="Open Sans"/>
              <w:b/>
              <w:bCs/>
              <w:color w:val="92D050"/>
              <w:sz w:val="30"/>
              <w:szCs w:val="30"/>
              <w:lang w:eastAsia="en-US"/>
            </w:rPr>
          </w:pPr>
          <w:r>
            <w:rPr>
              <w:rFonts w:ascii="Open Sans" w:hAnsi="Open Sans" w:cs="Open Sans"/>
              <w:b/>
              <w:bCs/>
              <w:color w:val="92D050"/>
              <w:sz w:val="30"/>
              <w:szCs w:val="30"/>
              <w:lang w:eastAsia="en-US"/>
            </w:rPr>
            <w:t>Area di vigilanza, ambiente, promozione sportiva e protocollo</w:t>
          </w:r>
        </w:p>
      </w:tc>
    </w:tr>
    <w:tr w14:paraId="5435CB6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1" w:hRule="atLeast"/>
      </w:trPr>
      <w:tc>
        <w:tcPr>
          <w:tcW w:w="1701" w:type="dxa"/>
          <w:vMerge w:val="continue"/>
          <w:vAlign w:val="center"/>
        </w:tcPr>
        <w:p w14:paraId="5789B023">
          <w:pPr>
            <w:suppressAutoHyphens w:val="0"/>
            <w:spacing w:after="0" w:line="240" w:lineRule="auto"/>
            <w:jc w:val="left"/>
            <w:rPr>
              <w:rFonts w:ascii="Bahnschrift SemiBold" w:hAnsi="Bahnschrift SemiBold"/>
              <w:b/>
              <w:bCs/>
              <w:lang w:eastAsia="en-US"/>
            </w:rPr>
          </w:pPr>
        </w:p>
      </w:tc>
      <w:tc>
        <w:tcPr>
          <w:tcW w:w="7937" w:type="dxa"/>
          <w:tcBorders>
            <w:top w:val="single" w:color="70AD47" w:themeColor="accent6" w:sz="8" w:space="0"/>
            <w:left w:val="nil"/>
            <w:bottom w:val="nil"/>
            <w:right w:val="nil"/>
          </w:tcBorders>
        </w:tcPr>
        <w:p w14:paraId="58371537">
          <w:pPr>
            <w:tabs>
              <w:tab w:val="center" w:pos="4819"/>
              <w:tab w:val="right" w:pos="9638"/>
            </w:tabs>
            <w:spacing w:after="0" w:line="240" w:lineRule="auto"/>
            <w:ind w:left="-145" w:firstLine="142"/>
            <w:rPr>
              <w:rFonts w:ascii="Open Sans" w:hAnsi="Open Sans" w:cs="Open Sans"/>
              <w:b/>
              <w:color w:val="FF0000"/>
              <w:sz w:val="28"/>
              <w:szCs w:val="28"/>
              <w:lang w:eastAsia="en-US"/>
            </w:rPr>
          </w:pPr>
          <w:bookmarkStart w:id="1" w:name="_Hlk93916360"/>
          <w:r>
            <w:rPr>
              <w:rFonts w:ascii="Open Sans" w:hAnsi="Open Sans" w:cs="Open Sans"/>
              <w:b/>
              <w:color w:val="000000" w:themeColor="text1"/>
              <w:sz w:val="28"/>
              <w:szCs w:val="28"/>
              <w:lang w:eastAsia="en-US"/>
              <w14:textOutline w14:w="317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  <w14:textFill>
                <w14:solidFill>
                  <w14:schemeClr w14:val="tx1"/>
                </w14:solidFill>
              </w14:textFill>
            </w:rPr>
            <w:t xml:space="preserve">Ufficio </w:t>
          </w:r>
          <w:bookmarkEnd w:id="1"/>
          <w:r>
            <w:rPr>
              <w:rFonts w:ascii="Open Sans" w:hAnsi="Open Sans" w:cs="Open Sans"/>
              <w:b/>
              <w:color w:val="000000" w:themeColor="text1"/>
              <w:sz w:val="28"/>
              <w:szCs w:val="28"/>
              <w:lang w:eastAsia="en-US"/>
              <w14:textOutline w14:w="3175" w14:cap="rnd" w14:cmpd="sng" w14:algn="ctr">
                <w14:solidFill>
                  <w14:srgbClr w14:val="000000"/>
                </w14:solidFill>
                <w14:prstDash w14:val="solid"/>
                <w14:bevel/>
              </w14:textOutline>
              <w14:textFill>
                <w14:solidFill>
                  <w14:schemeClr w14:val="tx1"/>
                </w14:solidFill>
              </w14:textFill>
            </w:rPr>
            <w:t>Polizia Locale</w:t>
          </w:r>
        </w:p>
      </w:tc>
    </w:tr>
  </w:tbl>
  <w:p w14:paraId="4B94D5A5">
    <w:pPr>
      <w:pStyle w:val="2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71CC4"/>
    <w:multiLevelType w:val="multilevel"/>
    <w:tmpl w:val="2E471CC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5AC1649"/>
    <w:multiLevelType w:val="multilevel"/>
    <w:tmpl w:val="75AC1649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77"/>
    <w:rsid w:val="00002D38"/>
    <w:rsid w:val="000058A6"/>
    <w:rsid w:val="00005909"/>
    <w:rsid w:val="00005E0B"/>
    <w:rsid w:val="00007A5A"/>
    <w:rsid w:val="00007A75"/>
    <w:rsid w:val="00007D5D"/>
    <w:rsid w:val="0001328C"/>
    <w:rsid w:val="000144B0"/>
    <w:rsid w:val="00026328"/>
    <w:rsid w:val="0002644D"/>
    <w:rsid w:val="00027AFD"/>
    <w:rsid w:val="00027E8D"/>
    <w:rsid w:val="000338B5"/>
    <w:rsid w:val="00037596"/>
    <w:rsid w:val="00037CC3"/>
    <w:rsid w:val="00045F29"/>
    <w:rsid w:val="00046110"/>
    <w:rsid w:val="00046C4B"/>
    <w:rsid w:val="00052CDD"/>
    <w:rsid w:val="00055174"/>
    <w:rsid w:val="00057AAC"/>
    <w:rsid w:val="00067689"/>
    <w:rsid w:val="000678B2"/>
    <w:rsid w:val="00070F0F"/>
    <w:rsid w:val="00083DEE"/>
    <w:rsid w:val="0009434B"/>
    <w:rsid w:val="00096BB3"/>
    <w:rsid w:val="000A3F5A"/>
    <w:rsid w:val="000A49A1"/>
    <w:rsid w:val="000B05EE"/>
    <w:rsid w:val="000B0B6B"/>
    <w:rsid w:val="000B3C1B"/>
    <w:rsid w:val="000B7C5E"/>
    <w:rsid w:val="000C4AB9"/>
    <w:rsid w:val="000C6A8E"/>
    <w:rsid w:val="000D54B8"/>
    <w:rsid w:val="000D7883"/>
    <w:rsid w:val="000E5773"/>
    <w:rsid w:val="000E7ABF"/>
    <w:rsid w:val="000F2951"/>
    <w:rsid w:val="000F3E98"/>
    <w:rsid w:val="00100333"/>
    <w:rsid w:val="00102E90"/>
    <w:rsid w:val="001036F4"/>
    <w:rsid w:val="00106B88"/>
    <w:rsid w:val="001072C2"/>
    <w:rsid w:val="00120D52"/>
    <w:rsid w:val="00121013"/>
    <w:rsid w:val="001421A3"/>
    <w:rsid w:val="001440F1"/>
    <w:rsid w:val="00147216"/>
    <w:rsid w:val="00150A91"/>
    <w:rsid w:val="00157324"/>
    <w:rsid w:val="00157E04"/>
    <w:rsid w:val="0016091E"/>
    <w:rsid w:val="00165DCA"/>
    <w:rsid w:val="00166A46"/>
    <w:rsid w:val="00167372"/>
    <w:rsid w:val="001714C0"/>
    <w:rsid w:val="001723D8"/>
    <w:rsid w:val="0017549C"/>
    <w:rsid w:val="00175A41"/>
    <w:rsid w:val="001815DE"/>
    <w:rsid w:val="00181828"/>
    <w:rsid w:val="00181C5A"/>
    <w:rsid w:val="00182DC7"/>
    <w:rsid w:val="0018310F"/>
    <w:rsid w:val="0018469C"/>
    <w:rsid w:val="001862C8"/>
    <w:rsid w:val="00186D97"/>
    <w:rsid w:val="001902C3"/>
    <w:rsid w:val="001919C7"/>
    <w:rsid w:val="00193380"/>
    <w:rsid w:val="00193B51"/>
    <w:rsid w:val="0019615B"/>
    <w:rsid w:val="001A06D8"/>
    <w:rsid w:val="001A1A01"/>
    <w:rsid w:val="001A20EC"/>
    <w:rsid w:val="001B39A2"/>
    <w:rsid w:val="001B713F"/>
    <w:rsid w:val="001C4C04"/>
    <w:rsid w:val="001C5F0C"/>
    <w:rsid w:val="001D482F"/>
    <w:rsid w:val="001D6AD0"/>
    <w:rsid w:val="001E2895"/>
    <w:rsid w:val="001E5664"/>
    <w:rsid w:val="001E6F67"/>
    <w:rsid w:val="001F3CC3"/>
    <w:rsid w:val="001F430B"/>
    <w:rsid w:val="001F4C8B"/>
    <w:rsid w:val="001F79ED"/>
    <w:rsid w:val="002031D3"/>
    <w:rsid w:val="00213EB8"/>
    <w:rsid w:val="00222127"/>
    <w:rsid w:val="0022734A"/>
    <w:rsid w:val="002302D5"/>
    <w:rsid w:val="002306C9"/>
    <w:rsid w:val="002315F2"/>
    <w:rsid w:val="00241191"/>
    <w:rsid w:val="00242353"/>
    <w:rsid w:val="002429F5"/>
    <w:rsid w:val="00242BE5"/>
    <w:rsid w:val="002441C4"/>
    <w:rsid w:val="0024720C"/>
    <w:rsid w:val="00251D04"/>
    <w:rsid w:val="0025342B"/>
    <w:rsid w:val="0025354C"/>
    <w:rsid w:val="00254847"/>
    <w:rsid w:val="00255E6A"/>
    <w:rsid w:val="002641A2"/>
    <w:rsid w:val="00267688"/>
    <w:rsid w:val="00271D6C"/>
    <w:rsid w:val="00271FB4"/>
    <w:rsid w:val="0027247A"/>
    <w:rsid w:val="002734AE"/>
    <w:rsid w:val="00276EF4"/>
    <w:rsid w:val="00280F67"/>
    <w:rsid w:val="0028233B"/>
    <w:rsid w:val="002860BE"/>
    <w:rsid w:val="00291972"/>
    <w:rsid w:val="00297C35"/>
    <w:rsid w:val="002A508C"/>
    <w:rsid w:val="002A7814"/>
    <w:rsid w:val="002A7A9C"/>
    <w:rsid w:val="002B24C8"/>
    <w:rsid w:val="002B5276"/>
    <w:rsid w:val="002C1A9B"/>
    <w:rsid w:val="002C3647"/>
    <w:rsid w:val="002C61D0"/>
    <w:rsid w:val="002C7A95"/>
    <w:rsid w:val="002D6B97"/>
    <w:rsid w:val="002E05E2"/>
    <w:rsid w:val="002E0601"/>
    <w:rsid w:val="002E5D78"/>
    <w:rsid w:val="002E7C9B"/>
    <w:rsid w:val="002F02AD"/>
    <w:rsid w:val="002F0993"/>
    <w:rsid w:val="002F4765"/>
    <w:rsid w:val="002F4D92"/>
    <w:rsid w:val="002F64A2"/>
    <w:rsid w:val="002F7414"/>
    <w:rsid w:val="003010B5"/>
    <w:rsid w:val="00302900"/>
    <w:rsid w:val="00303559"/>
    <w:rsid w:val="00306C87"/>
    <w:rsid w:val="003073FF"/>
    <w:rsid w:val="003110CD"/>
    <w:rsid w:val="00314EE9"/>
    <w:rsid w:val="0032346D"/>
    <w:rsid w:val="0032575C"/>
    <w:rsid w:val="00325D07"/>
    <w:rsid w:val="003279E7"/>
    <w:rsid w:val="00330975"/>
    <w:rsid w:val="00333D94"/>
    <w:rsid w:val="0034211A"/>
    <w:rsid w:val="00351886"/>
    <w:rsid w:val="003558E2"/>
    <w:rsid w:val="00356F2C"/>
    <w:rsid w:val="003603CD"/>
    <w:rsid w:val="0036118A"/>
    <w:rsid w:val="0036266E"/>
    <w:rsid w:val="003669C6"/>
    <w:rsid w:val="00366BAF"/>
    <w:rsid w:val="003737F9"/>
    <w:rsid w:val="00376EC7"/>
    <w:rsid w:val="00377F1D"/>
    <w:rsid w:val="00383A4B"/>
    <w:rsid w:val="00390501"/>
    <w:rsid w:val="00395647"/>
    <w:rsid w:val="0039592F"/>
    <w:rsid w:val="00396CD4"/>
    <w:rsid w:val="003A1439"/>
    <w:rsid w:val="003A292E"/>
    <w:rsid w:val="003B499C"/>
    <w:rsid w:val="003C0613"/>
    <w:rsid w:val="003C6C95"/>
    <w:rsid w:val="003C78DD"/>
    <w:rsid w:val="003D0862"/>
    <w:rsid w:val="003D2888"/>
    <w:rsid w:val="003D413A"/>
    <w:rsid w:val="003D632F"/>
    <w:rsid w:val="003D73C8"/>
    <w:rsid w:val="003E01AD"/>
    <w:rsid w:val="003E3077"/>
    <w:rsid w:val="003E33E5"/>
    <w:rsid w:val="003E3ACC"/>
    <w:rsid w:val="003E5291"/>
    <w:rsid w:val="003F1037"/>
    <w:rsid w:val="003F572B"/>
    <w:rsid w:val="003F6391"/>
    <w:rsid w:val="003F704F"/>
    <w:rsid w:val="003F7A57"/>
    <w:rsid w:val="0040313F"/>
    <w:rsid w:val="00406EE9"/>
    <w:rsid w:val="00407D0E"/>
    <w:rsid w:val="00416489"/>
    <w:rsid w:val="0041699B"/>
    <w:rsid w:val="0042008F"/>
    <w:rsid w:val="004202E8"/>
    <w:rsid w:val="00430F80"/>
    <w:rsid w:val="004342BA"/>
    <w:rsid w:val="00437AD4"/>
    <w:rsid w:val="00441513"/>
    <w:rsid w:val="00447F6F"/>
    <w:rsid w:val="00451616"/>
    <w:rsid w:val="00453B27"/>
    <w:rsid w:val="00455197"/>
    <w:rsid w:val="0046136F"/>
    <w:rsid w:val="00466996"/>
    <w:rsid w:val="00472029"/>
    <w:rsid w:val="00473253"/>
    <w:rsid w:val="00473B44"/>
    <w:rsid w:val="004744D4"/>
    <w:rsid w:val="00476B07"/>
    <w:rsid w:val="00485272"/>
    <w:rsid w:val="00494E02"/>
    <w:rsid w:val="004A13E6"/>
    <w:rsid w:val="004A2AA3"/>
    <w:rsid w:val="004A3AD1"/>
    <w:rsid w:val="004A5B50"/>
    <w:rsid w:val="004B1F28"/>
    <w:rsid w:val="004B3822"/>
    <w:rsid w:val="004B5374"/>
    <w:rsid w:val="004C21CE"/>
    <w:rsid w:val="004C2761"/>
    <w:rsid w:val="004C7719"/>
    <w:rsid w:val="004D27D6"/>
    <w:rsid w:val="004D40E4"/>
    <w:rsid w:val="004D436F"/>
    <w:rsid w:val="004E59CE"/>
    <w:rsid w:val="004E6FC7"/>
    <w:rsid w:val="004F582A"/>
    <w:rsid w:val="004F7296"/>
    <w:rsid w:val="004F78B1"/>
    <w:rsid w:val="0050094B"/>
    <w:rsid w:val="00506405"/>
    <w:rsid w:val="00510BF5"/>
    <w:rsid w:val="005155BE"/>
    <w:rsid w:val="00515D33"/>
    <w:rsid w:val="005172C5"/>
    <w:rsid w:val="00520799"/>
    <w:rsid w:val="00524360"/>
    <w:rsid w:val="0052557E"/>
    <w:rsid w:val="00531987"/>
    <w:rsid w:val="00533BE1"/>
    <w:rsid w:val="00535746"/>
    <w:rsid w:val="0054103E"/>
    <w:rsid w:val="005432E3"/>
    <w:rsid w:val="005438C4"/>
    <w:rsid w:val="005441F3"/>
    <w:rsid w:val="00544A5E"/>
    <w:rsid w:val="00547640"/>
    <w:rsid w:val="005575BF"/>
    <w:rsid w:val="00557C1C"/>
    <w:rsid w:val="005676B2"/>
    <w:rsid w:val="00570097"/>
    <w:rsid w:val="0057073C"/>
    <w:rsid w:val="00577440"/>
    <w:rsid w:val="00577AEA"/>
    <w:rsid w:val="00587FDB"/>
    <w:rsid w:val="00590B1B"/>
    <w:rsid w:val="00590C75"/>
    <w:rsid w:val="00591217"/>
    <w:rsid w:val="005920F9"/>
    <w:rsid w:val="005951D3"/>
    <w:rsid w:val="005A5A3C"/>
    <w:rsid w:val="005A74D3"/>
    <w:rsid w:val="005B320F"/>
    <w:rsid w:val="005C47B0"/>
    <w:rsid w:val="005C7DD0"/>
    <w:rsid w:val="005D0572"/>
    <w:rsid w:val="005D191D"/>
    <w:rsid w:val="005D223F"/>
    <w:rsid w:val="005D2896"/>
    <w:rsid w:val="005D297D"/>
    <w:rsid w:val="005D3B0E"/>
    <w:rsid w:val="005D71B2"/>
    <w:rsid w:val="005D7450"/>
    <w:rsid w:val="005D7A86"/>
    <w:rsid w:val="005E2DDD"/>
    <w:rsid w:val="005E3BAF"/>
    <w:rsid w:val="005E68B7"/>
    <w:rsid w:val="005E6F07"/>
    <w:rsid w:val="005F409C"/>
    <w:rsid w:val="006017E6"/>
    <w:rsid w:val="00605C95"/>
    <w:rsid w:val="00606A25"/>
    <w:rsid w:val="00607124"/>
    <w:rsid w:val="00611B5C"/>
    <w:rsid w:val="006150BE"/>
    <w:rsid w:val="00615E49"/>
    <w:rsid w:val="00616583"/>
    <w:rsid w:val="00620FAF"/>
    <w:rsid w:val="0062122F"/>
    <w:rsid w:val="0063019A"/>
    <w:rsid w:val="00630503"/>
    <w:rsid w:val="00630EEA"/>
    <w:rsid w:val="00633677"/>
    <w:rsid w:val="006440A0"/>
    <w:rsid w:val="0064426A"/>
    <w:rsid w:val="00647595"/>
    <w:rsid w:val="00650FBD"/>
    <w:rsid w:val="00661C2B"/>
    <w:rsid w:val="006632A5"/>
    <w:rsid w:val="006715F8"/>
    <w:rsid w:val="00672D3F"/>
    <w:rsid w:val="00673EA7"/>
    <w:rsid w:val="00673FC1"/>
    <w:rsid w:val="00675194"/>
    <w:rsid w:val="00676903"/>
    <w:rsid w:val="00677CB2"/>
    <w:rsid w:val="0068341C"/>
    <w:rsid w:val="00684CC4"/>
    <w:rsid w:val="00691B92"/>
    <w:rsid w:val="00692089"/>
    <w:rsid w:val="00693375"/>
    <w:rsid w:val="0069377B"/>
    <w:rsid w:val="006A082D"/>
    <w:rsid w:val="006A14DF"/>
    <w:rsid w:val="006A1D4B"/>
    <w:rsid w:val="006A4240"/>
    <w:rsid w:val="006A4803"/>
    <w:rsid w:val="006B2B06"/>
    <w:rsid w:val="006B5F08"/>
    <w:rsid w:val="006B77E2"/>
    <w:rsid w:val="006C19E0"/>
    <w:rsid w:val="006C2AE3"/>
    <w:rsid w:val="006C6B8A"/>
    <w:rsid w:val="006D1779"/>
    <w:rsid w:val="006D529A"/>
    <w:rsid w:val="006D5650"/>
    <w:rsid w:val="006D644C"/>
    <w:rsid w:val="006E3F36"/>
    <w:rsid w:val="006E478A"/>
    <w:rsid w:val="006E6E54"/>
    <w:rsid w:val="006F4DE9"/>
    <w:rsid w:val="007007B6"/>
    <w:rsid w:val="00700D3D"/>
    <w:rsid w:val="00704A98"/>
    <w:rsid w:val="00710767"/>
    <w:rsid w:val="0071277C"/>
    <w:rsid w:val="00714518"/>
    <w:rsid w:val="00717557"/>
    <w:rsid w:val="00721E90"/>
    <w:rsid w:val="007325F3"/>
    <w:rsid w:val="007335B2"/>
    <w:rsid w:val="00733797"/>
    <w:rsid w:val="007377D0"/>
    <w:rsid w:val="007455EC"/>
    <w:rsid w:val="00746AF0"/>
    <w:rsid w:val="00750104"/>
    <w:rsid w:val="00753815"/>
    <w:rsid w:val="00757533"/>
    <w:rsid w:val="0076308E"/>
    <w:rsid w:val="00766542"/>
    <w:rsid w:val="00770BA5"/>
    <w:rsid w:val="00771C7C"/>
    <w:rsid w:val="00771EF4"/>
    <w:rsid w:val="00772A7F"/>
    <w:rsid w:val="00784827"/>
    <w:rsid w:val="00786200"/>
    <w:rsid w:val="0079097E"/>
    <w:rsid w:val="00796931"/>
    <w:rsid w:val="0079733B"/>
    <w:rsid w:val="007A485C"/>
    <w:rsid w:val="007A7F7A"/>
    <w:rsid w:val="007B1F55"/>
    <w:rsid w:val="007B38FE"/>
    <w:rsid w:val="007B557C"/>
    <w:rsid w:val="007B6DB4"/>
    <w:rsid w:val="007C1B3D"/>
    <w:rsid w:val="007C3F9F"/>
    <w:rsid w:val="007C5642"/>
    <w:rsid w:val="007D4345"/>
    <w:rsid w:val="007D502D"/>
    <w:rsid w:val="007E630D"/>
    <w:rsid w:val="007E65CA"/>
    <w:rsid w:val="007F0D59"/>
    <w:rsid w:val="007F64A4"/>
    <w:rsid w:val="00801B4E"/>
    <w:rsid w:val="0080732E"/>
    <w:rsid w:val="00813CAF"/>
    <w:rsid w:val="008142B7"/>
    <w:rsid w:val="00816BCA"/>
    <w:rsid w:val="00820817"/>
    <w:rsid w:val="0082305F"/>
    <w:rsid w:val="00826E9E"/>
    <w:rsid w:val="00830710"/>
    <w:rsid w:val="00830835"/>
    <w:rsid w:val="00831916"/>
    <w:rsid w:val="00836268"/>
    <w:rsid w:val="00837D7D"/>
    <w:rsid w:val="00840988"/>
    <w:rsid w:val="00842597"/>
    <w:rsid w:val="0085105A"/>
    <w:rsid w:val="0085174F"/>
    <w:rsid w:val="008523AD"/>
    <w:rsid w:val="00852B58"/>
    <w:rsid w:val="00854694"/>
    <w:rsid w:val="0085706A"/>
    <w:rsid w:val="0086089A"/>
    <w:rsid w:val="00865451"/>
    <w:rsid w:val="00866FDA"/>
    <w:rsid w:val="0088148D"/>
    <w:rsid w:val="00884E44"/>
    <w:rsid w:val="00887C2D"/>
    <w:rsid w:val="00887DD2"/>
    <w:rsid w:val="008900D5"/>
    <w:rsid w:val="00890FC1"/>
    <w:rsid w:val="00895620"/>
    <w:rsid w:val="008A1CF6"/>
    <w:rsid w:val="008A50CA"/>
    <w:rsid w:val="008B35FE"/>
    <w:rsid w:val="008B6841"/>
    <w:rsid w:val="008C1013"/>
    <w:rsid w:val="008C3355"/>
    <w:rsid w:val="008C4020"/>
    <w:rsid w:val="008C5220"/>
    <w:rsid w:val="008C6B5B"/>
    <w:rsid w:val="008D0968"/>
    <w:rsid w:val="008D146C"/>
    <w:rsid w:val="008D3C2A"/>
    <w:rsid w:val="008D477D"/>
    <w:rsid w:val="008E0C3F"/>
    <w:rsid w:val="008E140C"/>
    <w:rsid w:val="008E16BB"/>
    <w:rsid w:val="008E5E8B"/>
    <w:rsid w:val="008E75D3"/>
    <w:rsid w:val="008F117F"/>
    <w:rsid w:val="008F2678"/>
    <w:rsid w:val="008F281A"/>
    <w:rsid w:val="0090032E"/>
    <w:rsid w:val="00901FEC"/>
    <w:rsid w:val="00905DD8"/>
    <w:rsid w:val="00907F42"/>
    <w:rsid w:val="009147EE"/>
    <w:rsid w:val="00916B3F"/>
    <w:rsid w:val="009248AA"/>
    <w:rsid w:val="00925302"/>
    <w:rsid w:val="00927FD3"/>
    <w:rsid w:val="00930667"/>
    <w:rsid w:val="0093251B"/>
    <w:rsid w:val="009362B6"/>
    <w:rsid w:val="0094194E"/>
    <w:rsid w:val="00944021"/>
    <w:rsid w:val="0094515D"/>
    <w:rsid w:val="0095099D"/>
    <w:rsid w:val="0095161F"/>
    <w:rsid w:val="00952E0D"/>
    <w:rsid w:val="00953304"/>
    <w:rsid w:val="009578D4"/>
    <w:rsid w:val="009677CF"/>
    <w:rsid w:val="00971631"/>
    <w:rsid w:val="0097339B"/>
    <w:rsid w:val="0097362F"/>
    <w:rsid w:val="00976713"/>
    <w:rsid w:val="009772B3"/>
    <w:rsid w:val="00982693"/>
    <w:rsid w:val="0098554D"/>
    <w:rsid w:val="00991DD7"/>
    <w:rsid w:val="0099495F"/>
    <w:rsid w:val="009A0427"/>
    <w:rsid w:val="009A0733"/>
    <w:rsid w:val="009A5C35"/>
    <w:rsid w:val="009B3D7E"/>
    <w:rsid w:val="009B698B"/>
    <w:rsid w:val="009C13DE"/>
    <w:rsid w:val="009C25BE"/>
    <w:rsid w:val="009C34A0"/>
    <w:rsid w:val="009D139D"/>
    <w:rsid w:val="009D318B"/>
    <w:rsid w:val="009D74B3"/>
    <w:rsid w:val="009E36AE"/>
    <w:rsid w:val="009F35E1"/>
    <w:rsid w:val="009F58C9"/>
    <w:rsid w:val="009F61FD"/>
    <w:rsid w:val="00A008D9"/>
    <w:rsid w:val="00A01A95"/>
    <w:rsid w:val="00A03A34"/>
    <w:rsid w:val="00A052EB"/>
    <w:rsid w:val="00A06016"/>
    <w:rsid w:val="00A11379"/>
    <w:rsid w:val="00A11CD5"/>
    <w:rsid w:val="00A15353"/>
    <w:rsid w:val="00A16E8D"/>
    <w:rsid w:val="00A30EB2"/>
    <w:rsid w:val="00A310FB"/>
    <w:rsid w:val="00A34F7A"/>
    <w:rsid w:val="00A35501"/>
    <w:rsid w:val="00A35F6D"/>
    <w:rsid w:val="00A37F74"/>
    <w:rsid w:val="00A44F1B"/>
    <w:rsid w:val="00A47A61"/>
    <w:rsid w:val="00A5449F"/>
    <w:rsid w:val="00A54DCE"/>
    <w:rsid w:val="00A56C68"/>
    <w:rsid w:val="00A6131A"/>
    <w:rsid w:val="00A619EE"/>
    <w:rsid w:val="00A630FE"/>
    <w:rsid w:val="00A65B8D"/>
    <w:rsid w:val="00A70634"/>
    <w:rsid w:val="00A70AFB"/>
    <w:rsid w:val="00A739C7"/>
    <w:rsid w:val="00A77168"/>
    <w:rsid w:val="00A81820"/>
    <w:rsid w:val="00A83A26"/>
    <w:rsid w:val="00A9112A"/>
    <w:rsid w:val="00A924F0"/>
    <w:rsid w:val="00A935AE"/>
    <w:rsid w:val="00A95373"/>
    <w:rsid w:val="00AA17CC"/>
    <w:rsid w:val="00AA307A"/>
    <w:rsid w:val="00AB57F5"/>
    <w:rsid w:val="00AC218B"/>
    <w:rsid w:val="00AC5A7A"/>
    <w:rsid w:val="00AD39EF"/>
    <w:rsid w:val="00AD40FD"/>
    <w:rsid w:val="00AD4E96"/>
    <w:rsid w:val="00AE53CB"/>
    <w:rsid w:val="00AF7626"/>
    <w:rsid w:val="00B00CB4"/>
    <w:rsid w:val="00B013D9"/>
    <w:rsid w:val="00B0191A"/>
    <w:rsid w:val="00B02525"/>
    <w:rsid w:val="00B02C5C"/>
    <w:rsid w:val="00B0490E"/>
    <w:rsid w:val="00B07280"/>
    <w:rsid w:val="00B07C98"/>
    <w:rsid w:val="00B10F68"/>
    <w:rsid w:val="00B14887"/>
    <w:rsid w:val="00B21545"/>
    <w:rsid w:val="00B23C78"/>
    <w:rsid w:val="00B26890"/>
    <w:rsid w:val="00B32A7A"/>
    <w:rsid w:val="00B32BD3"/>
    <w:rsid w:val="00B37B95"/>
    <w:rsid w:val="00B40E3C"/>
    <w:rsid w:val="00B45CB8"/>
    <w:rsid w:val="00B45F27"/>
    <w:rsid w:val="00B476AC"/>
    <w:rsid w:val="00B516D8"/>
    <w:rsid w:val="00B55E54"/>
    <w:rsid w:val="00B5664D"/>
    <w:rsid w:val="00B569E7"/>
    <w:rsid w:val="00B57330"/>
    <w:rsid w:val="00B57889"/>
    <w:rsid w:val="00B677B2"/>
    <w:rsid w:val="00B67BD8"/>
    <w:rsid w:val="00B75021"/>
    <w:rsid w:val="00B775A9"/>
    <w:rsid w:val="00B8790B"/>
    <w:rsid w:val="00B90B4C"/>
    <w:rsid w:val="00B964D9"/>
    <w:rsid w:val="00B97B27"/>
    <w:rsid w:val="00BA391D"/>
    <w:rsid w:val="00BA7064"/>
    <w:rsid w:val="00BB1A8E"/>
    <w:rsid w:val="00BB3671"/>
    <w:rsid w:val="00BB4C8A"/>
    <w:rsid w:val="00BB5948"/>
    <w:rsid w:val="00BC47B5"/>
    <w:rsid w:val="00BC5771"/>
    <w:rsid w:val="00BC6D75"/>
    <w:rsid w:val="00BD6B1A"/>
    <w:rsid w:val="00BD6D0F"/>
    <w:rsid w:val="00BD6E1D"/>
    <w:rsid w:val="00BD7823"/>
    <w:rsid w:val="00BE48D8"/>
    <w:rsid w:val="00BE51FE"/>
    <w:rsid w:val="00BE791D"/>
    <w:rsid w:val="00BF0DFD"/>
    <w:rsid w:val="00BF5C13"/>
    <w:rsid w:val="00C00E09"/>
    <w:rsid w:val="00C110F0"/>
    <w:rsid w:val="00C12EB5"/>
    <w:rsid w:val="00C27FA2"/>
    <w:rsid w:val="00C27FDB"/>
    <w:rsid w:val="00C31566"/>
    <w:rsid w:val="00C3586A"/>
    <w:rsid w:val="00C36714"/>
    <w:rsid w:val="00C4042B"/>
    <w:rsid w:val="00C43777"/>
    <w:rsid w:val="00C4589B"/>
    <w:rsid w:val="00C46829"/>
    <w:rsid w:val="00C5237E"/>
    <w:rsid w:val="00C65F5D"/>
    <w:rsid w:val="00C7543A"/>
    <w:rsid w:val="00C7586B"/>
    <w:rsid w:val="00C76BCE"/>
    <w:rsid w:val="00C77DD3"/>
    <w:rsid w:val="00C85DB4"/>
    <w:rsid w:val="00C866DC"/>
    <w:rsid w:val="00C87E29"/>
    <w:rsid w:val="00C94A20"/>
    <w:rsid w:val="00CA07B2"/>
    <w:rsid w:val="00CA1291"/>
    <w:rsid w:val="00CA1492"/>
    <w:rsid w:val="00CA1D31"/>
    <w:rsid w:val="00CA46AF"/>
    <w:rsid w:val="00CB1DA0"/>
    <w:rsid w:val="00CB3B98"/>
    <w:rsid w:val="00CC036A"/>
    <w:rsid w:val="00CC4ADF"/>
    <w:rsid w:val="00CC5C85"/>
    <w:rsid w:val="00CC6544"/>
    <w:rsid w:val="00CD0227"/>
    <w:rsid w:val="00CD1A4A"/>
    <w:rsid w:val="00CD2400"/>
    <w:rsid w:val="00CE1E11"/>
    <w:rsid w:val="00CE48AC"/>
    <w:rsid w:val="00CE5C2E"/>
    <w:rsid w:val="00CE67D8"/>
    <w:rsid w:val="00CF64A0"/>
    <w:rsid w:val="00CF7775"/>
    <w:rsid w:val="00D00B75"/>
    <w:rsid w:val="00D1067D"/>
    <w:rsid w:val="00D179A0"/>
    <w:rsid w:val="00D24747"/>
    <w:rsid w:val="00D33FEF"/>
    <w:rsid w:val="00D41F78"/>
    <w:rsid w:val="00D50FA1"/>
    <w:rsid w:val="00D53409"/>
    <w:rsid w:val="00D5556A"/>
    <w:rsid w:val="00D65B59"/>
    <w:rsid w:val="00D677A9"/>
    <w:rsid w:val="00D7235E"/>
    <w:rsid w:val="00D824FD"/>
    <w:rsid w:val="00D82F5A"/>
    <w:rsid w:val="00D84C00"/>
    <w:rsid w:val="00D97FC5"/>
    <w:rsid w:val="00DA3586"/>
    <w:rsid w:val="00DA6D01"/>
    <w:rsid w:val="00DA7308"/>
    <w:rsid w:val="00DB398D"/>
    <w:rsid w:val="00DB5CEC"/>
    <w:rsid w:val="00DC32FB"/>
    <w:rsid w:val="00DC4B21"/>
    <w:rsid w:val="00DC5709"/>
    <w:rsid w:val="00DD2A5E"/>
    <w:rsid w:val="00DD492C"/>
    <w:rsid w:val="00DD78C9"/>
    <w:rsid w:val="00DE2346"/>
    <w:rsid w:val="00DE2CA9"/>
    <w:rsid w:val="00DE36FF"/>
    <w:rsid w:val="00DF0754"/>
    <w:rsid w:val="00DF425E"/>
    <w:rsid w:val="00E029FF"/>
    <w:rsid w:val="00E047EB"/>
    <w:rsid w:val="00E0611C"/>
    <w:rsid w:val="00E06578"/>
    <w:rsid w:val="00E067B4"/>
    <w:rsid w:val="00E07184"/>
    <w:rsid w:val="00E10D88"/>
    <w:rsid w:val="00E11388"/>
    <w:rsid w:val="00E1369A"/>
    <w:rsid w:val="00E13FB3"/>
    <w:rsid w:val="00E14D72"/>
    <w:rsid w:val="00E204C7"/>
    <w:rsid w:val="00E264B4"/>
    <w:rsid w:val="00E32825"/>
    <w:rsid w:val="00E355CB"/>
    <w:rsid w:val="00E40359"/>
    <w:rsid w:val="00E415A2"/>
    <w:rsid w:val="00E451CF"/>
    <w:rsid w:val="00E45ADF"/>
    <w:rsid w:val="00E50677"/>
    <w:rsid w:val="00E51864"/>
    <w:rsid w:val="00E519C9"/>
    <w:rsid w:val="00E5248B"/>
    <w:rsid w:val="00E529D3"/>
    <w:rsid w:val="00E52CA5"/>
    <w:rsid w:val="00E533DA"/>
    <w:rsid w:val="00E53868"/>
    <w:rsid w:val="00E574DF"/>
    <w:rsid w:val="00E665C6"/>
    <w:rsid w:val="00E702C5"/>
    <w:rsid w:val="00E72334"/>
    <w:rsid w:val="00E77E35"/>
    <w:rsid w:val="00E81C2A"/>
    <w:rsid w:val="00E866D2"/>
    <w:rsid w:val="00E8768B"/>
    <w:rsid w:val="00E903A4"/>
    <w:rsid w:val="00E918BE"/>
    <w:rsid w:val="00EA2781"/>
    <w:rsid w:val="00EA44A7"/>
    <w:rsid w:val="00EB2911"/>
    <w:rsid w:val="00EB51E6"/>
    <w:rsid w:val="00ED0488"/>
    <w:rsid w:val="00ED33AC"/>
    <w:rsid w:val="00ED480A"/>
    <w:rsid w:val="00EE021A"/>
    <w:rsid w:val="00EE0D14"/>
    <w:rsid w:val="00EE183B"/>
    <w:rsid w:val="00EE2259"/>
    <w:rsid w:val="00EE409B"/>
    <w:rsid w:val="00EE7768"/>
    <w:rsid w:val="00EF0EC0"/>
    <w:rsid w:val="00EF1A97"/>
    <w:rsid w:val="00F028F4"/>
    <w:rsid w:val="00F14A8F"/>
    <w:rsid w:val="00F14E49"/>
    <w:rsid w:val="00F16879"/>
    <w:rsid w:val="00F2444D"/>
    <w:rsid w:val="00F25799"/>
    <w:rsid w:val="00F26E05"/>
    <w:rsid w:val="00F3125B"/>
    <w:rsid w:val="00F3757D"/>
    <w:rsid w:val="00F37EF7"/>
    <w:rsid w:val="00F40164"/>
    <w:rsid w:val="00F42B43"/>
    <w:rsid w:val="00F51A0E"/>
    <w:rsid w:val="00F55C5E"/>
    <w:rsid w:val="00F629AC"/>
    <w:rsid w:val="00F66020"/>
    <w:rsid w:val="00F66BCB"/>
    <w:rsid w:val="00F66EE4"/>
    <w:rsid w:val="00F67B37"/>
    <w:rsid w:val="00F72969"/>
    <w:rsid w:val="00F72C9D"/>
    <w:rsid w:val="00F75ED2"/>
    <w:rsid w:val="00F77B6C"/>
    <w:rsid w:val="00F81858"/>
    <w:rsid w:val="00F83E00"/>
    <w:rsid w:val="00F855CD"/>
    <w:rsid w:val="00F85606"/>
    <w:rsid w:val="00F86FF3"/>
    <w:rsid w:val="00F872EB"/>
    <w:rsid w:val="00F93149"/>
    <w:rsid w:val="00F94C4D"/>
    <w:rsid w:val="00F94CEF"/>
    <w:rsid w:val="00FA1949"/>
    <w:rsid w:val="00FA2323"/>
    <w:rsid w:val="00FA332D"/>
    <w:rsid w:val="00FA5DDC"/>
    <w:rsid w:val="00FB2CFD"/>
    <w:rsid w:val="00FB345C"/>
    <w:rsid w:val="00FB39B5"/>
    <w:rsid w:val="00FB4DBA"/>
    <w:rsid w:val="00FB5772"/>
    <w:rsid w:val="00FB7491"/>
    <w:rsid w:val="00FC1016"/>
    <w:rsid w:val="00FC1AD7"/>
    <w:rsid w:val="00FC4581"/>
    <w:rsid w:val="00FC4E4C"/>
    <w:rsid w:val="00FC6B7B"/>
    <w:rsid w:val="00FD21BB"/>
    <w:rsid w:val="00FD5902"/>
    <w:rsid w:val="00FE7B7E"/>
    <w:rsid w:val="00FF1908"/>
    <w:rsid w:val="00FF447B"/>
    <w:rsid w:val="00FF547B"/>
    <w:rsid w:val="00FF5BAE"/>
    <w:rsid w:val="00FF5E4C"/>
    <w:rsid w:val="00FF79CD"/>
    <w:rsid w:val="03A07E2A"/>
    <w:rsid w:val="04EBF16F"/>
    <w:rsid w:val="053EE207"/>
    <w:rsid w:val="05D281A5"/>
    <w:rsid w:val="08CFA8EC"/>
    <w:rsid w:val="091E9037"/>
    <w:rsid w:val="09DC943C"/>
    <w:rsid w:val="0A2B7B87"/>
    <w:rsid w:val="0ABA6098"/>
    <w:rsid w:val="0BB3A7C7"/>
    <w:rsid w:val="0CE04111"/>
    <w:rsid w:val="0CE74B35"/>
    <w:rsid w:val="0DF9EEE0"/>
    <w:rsid w:val="0E1AEEA3"/>
    <w:rsid w:val="0EFEECAA"/>
    <w:rsid w:val="0F0F0528"/>
    <w:rsid w:val="0F57C14B"/>
    <w:rsid w:val="0F7C96E4"/>
    <w:rsid w:val="109D5837"/>
    <w:rsid w:val="10C83A60"/>
    <w:rsid w:val="11C20FB5"/>
    <w:rsid w:val="122AE5A1"/>
    <w:rsid w:val="1258205A"/>
    <w:rsid w:val="12A7BD9B"/>
    <w:rsid w:val="137D6763"/>
    <w:rsid w:val="1493D006"/>
    <w:rsid w:val="14BADAA2"/>
    <w:rsid w:val="15E4BED2"/>
    <w:rsid w:val="16AB866D"/>
    <w:rsid w:val="17B302E6"/>
    <w:rsid w:val="17D86124"/>
    <w:rsid w:val="1856E7A5"/>
    <w:rsid w:val="189AAFA4"/>
    <w:rsid w:val="190D95FE"/>
    <w:rsid w:val="192D7F68"/>
    <w:rsid w:val="1AF41D35"/>
    <w:rsid w:val="1B7367CC"/>
    <w:rsid w:val="1C243A5C"/>
    <w:rsid w:val="1C8DEAAF"/>
    <w:rsid w:val="1DBF5363"/>
    <w:rsid w:val="1DE044CF"/>
    <w:rsid w:val="1DE7752D"/>
    <w:rsid w:val="1DFED7D3"/>
    <w:rsid w:val="1E429FD2"/>
    <w:rsid w:val="1E6CD035"/>
    <w:rsid w:val="1FAF7228"/>
    <w:rsid w:val="1FCDE782"/>
    <w:rsid w:val="206D5544"/>
    <w:rsid w:val="21899CDA"/>
    <w:rsid w:val="23A4F606"/>
    <w:rsid w:val="2464F249"/>
    <w:rsid w:val="24CCF40C"/>
    <w:rsid w:val="2541065D"/>
    <w:rsid w:val="25954D38"/>
    <w:rsid w:val="2626F84B"/>
    <w:rsid w:val="26712384"/>
    <w:rsid w:val="26C00037"/>
    <w:rsid w:val="27D3009B"/>
    <w:rsid w:val="287E2C82"/>
    <w:rsid w:val="289F9897"/>
    <w:rsid w:val="29308740"/>
    <w:rsid w:val="297154BF"/>
    <w:rsid w:val="2A14378A"/>
    <w:rsid w:val="2A692FC8"/>
    <w:rsid w:val="2AC16FF7"/>
    <w:rsid w:val="2BB7F571"/>
    <w:rsid w:val="2C205E2D"/>
    <w:rsid w:val="2E499922"/>
    <w:rsid w:val="2E56C9A2"/>
    <w:rsid w:val="2ECDCB44"/>
    <w:rsid w:val="2F00D10A"/>
    <w:rsid w:val="2F24ABCF"/>
    <w:rsid w:val="304DBA20"/>
    <w:rsid w:val="30579FE4"/>
    <w:rsid w:val="31184E1B"/>
    <w:rsid w:val="312F0C73"/>
    <w:rsid w:val="31398F8D"/>
    <w:rsid w:val="3174BF2D"/>
    <w:rsid w:val="32D5CFA2"/>
    <w:rsid w:val="32D87308"/>
    <w:rsid w:val="334D3BD4"/>
    <w:rsid w:val="3425A64C"/>
    <w:rsid w:val="34677137"/>
    <w:rsid w:val="3601FE91"/>
    <w:rsid w:val="360B0872"/>
    <w:rsid w:val="3810CD1F"/>
    <w:rsid w:val="3A14896A"/>
    <w:rsid w:val="3A3248DA"/>
    <w:rsid w:val="3A34F656"/>
    <w:rsid w:val="3AA0413C"/>
    <w:rsid w:val="3AE071D3"/>
    <w:rsid w:val="3B015C72"/>
    <w:rsid w:val="3DD7E1FE"/>
    <w:rsid w:val="3F78A3BE"/>
    <w:rsid w:val="40EAF112"/>
    <w:rsid w:val="41628D58"/>
    <w:rsid w:val="423D5ABF"/>
    <w:rsid w:val="44016DCE"/>
    <w:rsid w:val="47BBCDAD"/>
    <w:rsid w:val="47EB6678"/>
    <w:rsid w:val="47F54195"/>
    <w:rsid w:val="499871B0"/>
    <w:rsid w:val="4B23073A"/>
    <w:rsid w:val="4B4D379D"/>
    <w:rsid w:val="4B980DAB"/>
    <w:rsid w:val="4BCACBFC"/>
    <w:rsid w:val="4D9432D7"/>
    <w:rsid w:val="4DB81DDA"/>
    <w:rsid w:val="523085AE"/>
    <w:rsid w:val="5256A05B"/>
    <w:rsid w:val="527E1E2B"/>
    <w:rsid w:val="52F99555"/>
    <w:rsid w:val="550162C8"/>
    <w:rsid w:val="5669DD2E"/>
    <w:rsid w:val="581AB29F"/>
    <w:rsid w:val="58420C96"/>
    <w:rsid w:val="5906ED56"/>
    <w:rsid w:val="59679BB5"/>
    <w:rsid w:val="59A3762E"/>
    <w:rsid w:val="5A893010"/>
    <w:rsid w:val="5C44EF9A"/>
    <w:rsid w:val="5D29FE3B"/>
    <w:rsid w:val="5D3D3BDA"/>
    <w:rsid w:val="5D784C6E"/>
    <w:rsid w:val="5DC0D0D2"/>
    <w:rsid w:val="5EEDEBCF"/>
    <w:rsid w:val="5F4B665C"/>
    <w:rsid w:val="6010BF74"/>
    <w:rsid w:val="6025C484"/>
    <w:rsid w:val="61AC8FD5"/>
    <w:rsid w:val="61C194E5"/>
    <w:rsid w:val="65942B8B"/>
    <w:rsid w:val="6687EE7E"/>
    <w:rsid w:val="67B98428"/>
    <w:rsid w:val="67C8C6C1"/>
    <w:rsid w:val="6823BEDF"/>
    <w:rsid w:val="6979915F"/>
    <w:rsid w:val="69A85F21"/>
    <w:rsid w:val="69CCA6CA"/>
    <w:rsid w:val="6A457936"/>
    <w:rsid w:val="6C22B7C3"/>
    <w:rsid w:val="6C7E856D"/>
    <w:rsid w:val="6CB56041"/>
    <w:rsid w:val="6F3BEB68"/>
    <w:rsid w:val="70864AF7"/>
    <w:rsid w:val="716DB0C9"/>
    <w:rsid w:val="730C5668"/>
    <w:rsid w:val="74E9198A"/>
    <w:rsid w:val="7552EE9F"/>
    <w:rsid w:val="76E9C373"/>
    <w:rsid w:val="7879875B"/>
    <w:rsid w:val="793265B4"/>
    <w:rsid w:val="7A83B228"/>
    <w:rsid w:val="7AAC2A53"/>
    <w:rsid w:val="7AF27AD2"/>
    <w:rsid w:val="7CB06370"/>
    <w:rsid w:val="7D6479A3"/>
    <w:rsid w:val="7DAFE0CD"/>
    <w:rsid w:val="7E25D9D5"/>
    <w:rsid w:val="7F09A8CF"/>
    <w:rsid w:val="7F77A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  <w:jc w:val="both"/>
    </w:pPr>
    <w:rPr>
      <w:rFonts w:ascii="Arial" w:hAnsi="Arial" w:eastAsia="Times New Roman" w:cs="Times New Roman"/>
      <w:sz w:val="22"/>
      <w:szCs w:val="20"/>
      <w:lang w:val="it-IT" w:eastAsia="it-IT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numPr>
        <w:ilvl w:val="0"/>
        <w:numId w:val="1"/>
      </w:numPr>
      <w:shd w:val="clear" w:color="auto" w:fill="70AD47" w:themeFill="accent6"/>
      <w:spacing w:before="240" w:after="120" w:line="240" w:lineRule="auto"/>
      <w:ind w:left="0" w:firstLine="0"/>
      <w:outlineLvl w:val="0"/>
    </w:pPr>
    <w:rPr>
      <w:rFonts w:eastAsiaTheme="majorEastAsia" w:cstheme="majorBidi"/>
      <w:b/>
      <w:caps/>
      <w:color w:val="FFFFFF" w:themeColor="background1"/>
      <w:sz w:val="28"/>
      <w:szCs w:val="3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i/>
      <w:caps/>
      <w:color w:val="70AD47" w:themeColor="accent6"/>
      <w:sz w:val="26"/>
      <w:szCs w:val="26"/>
      <w14:textFill>
        <w14:solidFill>
          <w14:schemeClr w14:val="accent6"/>
        </w14:solidFill>
      </w14:textFill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numPr>
        <w:ilvl w:val="2"/>
        <w:numId w:val="1"/>
      </w:numPr>
      <w:spacing w:before="40" w:after="0"/>
      <w:ind w:left="340" w:firstLine="0"/>
      <w:outlineLvl w:val="2"/>
    </w:pPr>
    <w:rPr>
      <w:rFonts w:eastAsiaTheme="majorEastAsia" w:cstheme="majorBidi"/>
      <w:b/>
      <w:smallCaps/>
      <w:color w:val="70AD47" w:themeColor="accent6"/>
      <w14:textFill>
        <w14:solidFill>
          <w14:schemeClr w14:val="accent6"/>
        </w14:solidFill>
      </w14:textFill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70AD47" w:themeColor="accent6"/>
      <w14:textFill>
        <w14:solidFill>
          <w14:schemeClr w14:val="accent6"/>
        </w14:solidFill>
      </w14:textFill>
    </w:rPr>
  </w:style>
  <w:style w:type="paragraph" w:styleId="6">
    <w:name w:val="heading 5"/>
    <w:basedOn w:val="1"/>
    <w:next w:val="1"/>
    <w:link w:val="41"/>
    <w:semiHidden/>
    <w:unhideWhenUsed/>
    <w:qFormat/>
    <w:uiPriority w:val="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70AD47" w:themeColor="accent6"/>
      <w14:textFill>
        <w14:solidFill>
          <w14:schemeClr w14:val="accent6"/>
        </w14:solidFill>
      </w14:textFill>
    </w:rPr>
  </w:style>
  <w:style w:type="paragraph" w:styleId="7">
    <w:name w:val="heading 6"/>
    <w:basedOn w:val="1"/>
    <w:next w:val="1"/>
    <w:link w:val="42"/>
    <w:semiHidden/>
    <w:unhideWhenUsed/>
    <w:qFormat/>
    <w:uiPriority w:val="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8">
    <w:name w:val="heading 7"/>
    <w:basedOn w:val="1"/>
    <w:next w:val="1"/>
    <w:link w:val="43"/>
    <w:semiHidden/>
    <w:unhideWhenUsed/>
    <w:qFormat/>
    <w:uiPriority w:val="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paragraph" w:styleId="9">
    <w:name w:val="heading 8"/>
    <w:basedOn w:val="1"/>
    <w:next w:val="1"/>
    <w:link w:val="44"/>
    <w:semiHidden/>
    <w:unhideWhenUsed/>
    <w:qFormat/>
    <w:uiPriority w:val="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5"/>
    <w:semiHidden/>
    <w:unhideWhenUsed/>
    <w:qFormat/>
    <w:uiPriority w:val="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5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59"/>
    <w:semiHidden/>
    <w:unhideWhenUsed/>
    <w:uiPriority w:val="99"/>
    <w:pPr>
      <w:spacing w:after="120"/>
    </w:pPr>
  </w:style>
  <w:style w:type="paragraph" w:styleId="15">
    <w:name w:val="Body Text 2"/>
    <w:basedOn w:val="1"/>
    <w:link w:val="56"/>
    <w:semiHidden/>
    <w:uiPriority w:val="0"/>
    <w:pPr>
      <w:suppressAutoHyphens w:val="0"/>
      <w:spacing w:after="0" w:line="240" w:lineRule="auto"/>
    </w:pPr>
    <w:rPr>
      <w:rFonts w:cs="Arial"/>
      <w:i/>
      <w:iCs/>
      <w:sz w:val="16"/>
      <w:szCs w:val="24"/>
    </w:rPr>
  </w:style>
  <w:style w:type="paragraph" w:styleId="16">
    <w:name w:val="Body Text 3"/>
    <w:basedOn w:val="1"/>
    <w:link w:val="57"/>
    <w:semiHidden/>
    <w:uiPriority w:val="0"/>
    <w:pPr>
      <w:suppressAutoHyphens w:val="0"/>
      <w:spacing w:after="0" w:line="360" w:lineRule="auto"/>
      <w:ind w:right="-2"/>
    </w:pPr>
    <w:rPr>
      <w:rFonts w:cs="Arial"/>
      <w:iCs/>
      <w:sz w:val="20"/>
      <w:szCs w:val="24"/>
    </w:rPr>
  </w:style>
  <w:style w:type="paragraph" w:styleId="17">
    <w:name w:val="Body Text Indent 2"/>
    <w:basedOn w:val="1"/>
    <w:link w:val="58"/>
    <w:semiHidden/>
    <w:uiPriority w:val="0"/>
    <w:pPr>
      <w:suppressAutoHyphens w:val="0"/>
      <w:spacing w:after="0" w:line="240" w:lineRule="auto"/>
      <w:ind w:firstLine="360"/>
    </w:pPr>
    <w:rPr>
      <w:rFonts w:ascii="Times New Roman" w:hAnsi="Times New Roman"/>
      <w:sz w:val="28"/>
    </w:rPr>
  </w:style>
  <w:style w:type="paragraph" w:styleId="18">
    <w:name w:val="caption"/>
    <w:basedOn w:val="1"/>
    <w:next w:val="1"/>
    <w:unhideWhenUsed/>
    <w:qFormat/>
    <w:uiPriority w:val="35"/>
    <w:pPr>
      <w:spacing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9">
    <w:name w:val="Emphasis"/>
    <w:basedOn w:val="11"/>
    <w:qFormat/>
    <w:uiPriority w:val="20"/>
    <w:rPr>
      <w:i/>
      <w:iCs/>
    </w:rPr>
  </w:style>
  <w:style w:type="paragraph" w:styleId="20">
    <w:name w:val="footer"/>
    <w:basedOn w:val="1"/>
    <w:link w:val="34"/>
    <w:unhideWhenUsed/>
    <w:uiPriority w:val="99"/>
    <w:pPr>
      <w:tabs>
        <w:tab w:val="center" w:pos="4819"/>
        <w:tab w:val="right" w:pos="9638"/>
      </w:tabs>
    </w:pPr>
  </w:style>
  <w:style w:type="character" w:styleId="21">
    <w:name w:val="footnote reference"/>
    <w:basedOn w:val="11"/>
    <w:semiHidden/>
    <w:unhideWhenUsed/>
    <w:uiPriority w:val="99"/>
    <w:rPr>
      <w:vertAlign w:val="superscript"/>
    </w:rPr>
  </w:style>
  <w:style w:type="paragraph" w:styleId="22">
    <w:name w:val="footnote text"/>
    <w:basedOn w:val="1"/>
    <w:link w:val="52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header"/>
    <w:basedOn w:val="1"/>
    <w:link w:val="33"/>
    <w:unhideWhenUsed/>
    <w:uiPriority w:val="0"/>
    <w:pPr>
      <w:tabs>
        <w:tab w:val="center" w:pos="4819"/>
        <w:tab w:val="right" w:pos="9638"/>
      </w:tabs>
    </w:pPr>
  </w:style>
  <w:style w:type="character" w:styleId="24">
    <w:name w:val="Hyperlink"/>
    <w:basedOn w:val="11"/>
    <w:unhideWhenUsed/>
    <w:uiPriority w:val="99"/>
    <w:rPr>
      <w:color w:val="0000FF"/>
      <w:u w:val="single"/>
    </w:rPr>
  </w:style>
  <w:style w:type="paragraph" w:styleId="25">
    <w:name w:val="Normal (Web)"/>
    <w:basedOn w:val="1"/>
    <w:semiHidden/>
    <w:unhideWhenUsed/>
    <w:uiPriority w:val="99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26">
    <w:name w:val="Strong"/>
    <w:basedOn w:val="11"/>
    <w:qFormat/>
    <w:uiPriority w:val="22"/>
    <w:rPr>
      <w:b/>
      <w:bCs/>
    </w:rPr>
  </w:style>
  <w:style w:type="table" w:styleId="27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8">
    <w:name w:val="toc 1"/>
    <w:basedOn w:val="1"/>
    <w:next w:val="1"/>
    <w:autoRedefine/>
    <w:unhideWhenUsed/>
    <w:uiPriority w:val="39"/>
    <w:pPr>
      <w:tabs>
        <w:tab w:val="left" w:pos="480"/>
        <w:tab w:val="right" w:leader="dot" w:pos="9622"/>
      </w:tabs>
      <w:spacing w:after="100" w:line="240" w:lineRule="auto"/>
    </w:pPr>
  </w:style>
  <w:style w:type="paragraph" w:styleId="29">
    <w:name w:val="toc 2"/>
    <w:basedOn w:val="1"/>
    <w:next w:val="1"/>
    <w:autoRedefine/>
    <w:unhideWhenUsed/>
    <w:uiPriority w:val="39"/>
    <w:pPr>
      <w:tabs>
        <w:tab w:val="left" w:pos="880"/>
        <w:tab w:val="right" w:leader="dot" w:pos="9622"/>
      </w:tabs>
      <w:spacing w:after="100"/>
      <w:ind w:left="240"/>
    </w:pPr>
  </w:style>
  <w:style w:type="paragraph" w:styleId="30">
    <w:name w:val="toc 3"/>
    <w:basedOn w:val="1"/>
    <w:next w:val="1"/>
    <w:autoRedefine/>
    <w:unhideWhenUsed/>
    <w:uiPriority w:val="39"/>
    <w:pPr>
      <w:spacing w:after="100"/>
      <w:ind w:left="480"/>
    </w:pPr>
  </w:style>
  <w:style w:type="character" w:customStyle="1" w:styleId="31">
    <w:name w:val="Intense Emphasis"/>
    <w:basedOn w:val="11"/>
    <w:qFormat/>
    <w:uiPriority w:val="21"/>
    <w:rPr>
      <w:i/>
      <w:iCs/>
      <w:color w:val="70AD47" w:themeColor="accent6"/>
      <w14:textFill>
        <w14:solidFill>
          <w14:schemeClr w14:val="accent6"/>
        </w14:solidFill>
      </w14:textFill>
    </w:rPr>
  </w:style>
  <w:style w:type="paragraph" w:styleId="32">
    <w:name w:val="Intense Quote"/>
    <w:basedOn w:val="1"/>
    <w:next w:val="1"/>
    <w:link w:val="46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70AD47" w:themeColor="accent6"/>
      <w14:textFill>
        <w14:solidFill>
          <w14:schemeClr w14:val="accent6"/>
        </w14:solidFill>
      </w14:textFill>
    </w:rPr>
  </w:style>
  <w:style w:type="character" w:customStyle="1" w:styleId="33">
    <w:name w:val="Intestazione Carattere"/>
    <w:basedOn w:val="11"/>
    <w:link w:val="23"/>
    <w:uiPriority w:val="99"/>
  </w:style>
  <w:style w:type="character" w:customStyle="1" w:styleId="34">
    <w:name w:val="Piè di pagina Carattere"/>
    <w:basedOn w:val="11"/>
    <w:link w:val="20"/>
    <w:uiPriority w:val="99"/>
  </w:style>
  <w:style w:type="character" w:customStyle="1" w:styleId="35">
    <w:name w:val="Titolo 1 Carattere"/>
    <w:basedOn w:val="11"/>
    <w:link w:val="2"/>
    <w:uiPriority w:val="9"/>
    <w:rPr>
      <w:rFonts w:ascii="Arial" w:hAnsi="Arial" w:eastAsiaTheme="majorEastAsia" w:cstheme="majorBidi"/>
      <w:b/>
      <w:caps/>
      <w:color w:val="FFFFFF" w:themeColor="background1"/>
      <w:sz w:val="28"/>
      <w:szCs w:val="32"/>
      <w:shd w:val="clear" w:color="auto" w:fill="70AD47" w:themeFill="accent6"/>
      <w:lang w:eastAsia="it-IT"/>
      <w14:textFill>
        <w14:solidFill>
          <w14:schemeClr w14:val="bg1"/>
        </w14:solidFill>
      </w14:textFill>
    </w:rPr>
  </w:style>
  <w:style w:type="paragraph" w:customStyle="1" w:styleId="36">
    <w:name w:val="TOC Heading"/>
    <w:basedOn w:val="2"/>
    <w:next w:val="1"/>
    <w:unhideWhenUsed/>
    <w:qFormat/>
    <w:uiPriority w:val="39"/>
    <w:pPr>
      <w:spacing w:line="259" w:lineRule="auto"/>
      <w:outlineLvl w:val="9"/>
    </w:pPr>
  </w:style>
  <w:style w:type="character" w:customStyle="1" w:styleId="37">
    <w:name w:val="Titolo 2 Carattere"/>
    <w:basedOn w:val="11"/>
    <w:link w:val="3"/>
    <w:qFormat/>
    <w:uiPriority w:val="9"/>
    <w:rPr>
      <w:rFonts w:ascii="Arial" w:hAnsi="Arial" w:eastAsiaTheme="majorEastAsia" w:cstheme="majorBidi"/>
      <w:b/>
      <w:i/>
      <w:caps/>
      <w:color w:val="70AD47" w:themeColor="accent6"/>
      <w:sz w:val="26"/>
      <w:szCs w:val="26"/>
      <w:lang w:eastAsia="it-IT"/>
      <w14:textFill>
        <w14:solidFill>
          <w14:schemeClr w14:val="accent6"/>
        </w14:solidFill>
      </w14:textFill>
    </w:rPr>
  </w:style>
  <w:style w:type="paragraph" w:styleId="38">
    <w:name w:val="List Paragraph"/>
    <w:basedOn w:val="1"/>
    <w:link w:val="48"/>
    <w:qFormat/>
    <w:uiPriority w:val="34"/>
    <w:pPr>
      <w:ind w:left="720"/>
      <w:contextualSpacing/>
    </w:pPr>
  </w:style>
  <w:style w:type="character" w:customStyle="1" w:styleId="39">
    <w:name w:val="Titolo 3 Carattere"/>
    <w:basedOn w:val="11"/>
    <w:link w:val="4"/>
    <w:uiPriority w:val="9"/>
    <w:rPr>
      <w:rFonts w:ascii="Arial" w:hAnsi="Arial" w:eastAsiaTheme="majorEastAsia" w:cstheme="majorBidi"/>
      <w:b/>
      <w:smallCaps/>
      <w:color w:val="70AD47" w:themeColor="accent6"/>
      <w:sz w:val="22"/>
      <w:szCs w:val="20"/>
      <w:lang w:eastAsia="it-IT"/>
      <w14:textFill>
        <w14:solidFill>
          <w14:schemeClr w14:val="accent6"/>
        </w14:solidFill>
      </w14:textFill>
    </w:rPr>
  </w:style>
  <w:style w:type="character" w:customStyle="1" w:styleId="40">
    <w:name w:val="Titolo 4 Carattere"/>
    <w:basedOn w:val="11"/>
    <w:link w:val="5"/>
    <w:uiPriority w:val="9"/>
    <w:rPr>
      <w:rFonts w:asciiTheme="majorHAnsi" w:hAnsiTheme="majorHAnsi" w:eastAsiaTheme="majorEastAsia" w:cstheme="majorBidi"/>
      <w:i/>
      <w:iCs/>
      <w:color w:val="70AD47" w:themeColor="accent6"/>
      <w:sz w:val="22"/>
      <w:szCs w:val="20"/>
      <w:lang w:eastAsia="it-IT"/>
      <w14:textFill>
        <w14:solidFill>
          <w14:schemeClr w14:val="accent6"/>
        </w14:solidFill>
      </w14:textFill>
    </w:rPr>
  </w:style>
  <w:style w:type="character" w:customStyle="1" w:styleId="41">
    <w:name w:val="Titolo 5 Carattere"/>
    <w:basedOn w:val="11"/>
    <w:link w:val="6"/>
    <w:semiHidden/>
    <w:uiPriority w:val="9"/>
    <w:rPr>
      <w:rFonts w:asciiTheme="majorHAnsi" w:hAnsiTheme="majorHAnsi" w:eastAsiaTheme="majorEastAsia" w:cstheme="majorBidi"/>
      <w:color w:val="70AD47" w:themeColor="accent6"/>
      <w:sz w:val="22"/>
      <w:szCs w:val="20"/>
      <w:lang w:eastAsia="it-IT"/>
      <w14:textFill>
        <w14:solidFill>
          <w14:schemeClr w14:val="accent6"/>
        </w14:solidFill>
      </w14:textFill>
    </w:rPr>
  </w:style>
  <w:style w:type="character" w:customStyle="1" w:styleId="42">
    <w:name w:val="Titolo 6 Carattere"/>
    <w:basedOn w:val="11"/>
    <w:link w:val="7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2"/>
      <w:szCs w:val="20"/>
      <w:lang w:eastAsia="it-IT"/>
    </w:rPr>
  </w:style>
  <w:style w:type="character" w:customStyle="1" w:styleId="43">
    <w:name w:val="Titolo 7 Carattere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2"/>
      <w:szCs w:val="20"/>
      <w:lang w:eastAsia="it-IT"/>
    </w:rPr>
  </w:style>
  <w:style w:type="character" w:customStyle="1" w:styleId="44">
    <w:name w:val="Titolo 8 Carattere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it-I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Titolo 9 Carattere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eastAsia="it-I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Citazione intensa Carattere"/>
    <w:basedOn w:val="11"/>
    <w:link w:val="32"/>
    <w:uiPriority w:val="30"/>
    <w:rPr>
      <w:rFonts w:ascii="Arial" w:hAnsi="Arial"/>
      <w:i/>
      <w:iCs/>
      <w:color w:val="70AD47" w:themeColor="accent6"/>
      <w:sz w:val="22"/>
      <w14:textFill>
        <w14:solidFill>
          <w14:schemeClr w14:val="accent6"/>
        </w14:solidFill>
      </w14:textFill>
    </w:rPr>
  </w:style>
  <w:style w:type="character" w:customStyle="1" w:styleId="47">
    <w:name w:val="Intense Reference"/>
    <w:basedOn w:val="11"/>
    <w:qFormat/>
    <w:uiPriority w:val="32"/>
    <w:rPr>
      <w:b/>
      <w:bCs/>
      <w:smallCaps/>
      <w:color w:val="70AD47" w:themeColor="accent6"/>
      <w:spacing w:val="5"/>
      <w14:textFill>
        <w14:solidFill>
          <w14:schemeClr w14:val="accent6"/>
        </w14:solidFill>
      </w14:textFill>
    </w:rPr>
  </w:style>
  <w:style w:type="character" w:customStyle="1" w:styleId="48">
    <w:name w:val="Paragrafo elenco Carattere"/>
    <w:link w:val="38"/>
    <w:uiPriority w:val="34"/>
    <w:rPr>
      <w:rFonts w:ascii="Arial" w:hAnsi="Arial"/>
      <w:sz w:val="22"/>
    </w:rPr>
  </w:style>
  <w:style w:type="character" w:customStyle="1" w:styleId="49">
    <w:name w:val="Menzione non risolta1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50">
    <w:name w:val="Default"/>
    <w:uiPriority w:val="99"/>
    <w:pPr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it-IT" w:eastAsia="en-US" w:bidi="ar-SA"/>
    </w:rPr>
  </w:style>
  <w:style w:type="character" w:customStyle="1" w:styleId="51">
    <w:name w:val="Testo fumetto Carattere"/>
    <w:basedOn w:val="11"/>
    <w:link w:val="13"/>
    <w:semiHidden/>
    <w:uiPriority w:val="99"/>
    <w:rPr>
      <w:rFonts w:ascii="Tahoma" w:hAnsi="Tahoma" w:eastAsia="Times New Roman" w:cs="Tahoma"/>
      <w:sz w:val="16"/>
      <w:szCs w:val="16"/>
      <w:lang w:eastAsia="it-IT"/>
    </w:rPr>
  </w:style>
  <w:style w:type="character" w:customStyle="1" w:styleId="52">
    <w:name w:val="Testo nota a piè di pagina Carattere"/>
    <w:basedOn w:val="11"/>
    <w:link w:val="22"/>
    <w:semiHidden/>
    <w:uiPriority w:val="99"/>
    <w:rPr>
      <w:rFonts w:ascii="Arial" w:hAnsi="Arial" w:eastAsia="Times New Roman" w:cs="Times New Roman"/>
      <w:sz w:val="20"/>
      <w:szCs w:val="20"/>
      <w:lang w:eastAsia="it-IT"/>
    </w:rPr>
  </w:style>
  <w:style w:type="paragraph" w:customStyle="1" w:styleId="53">
    <w:name w:val="CM1"/>
    <w:basedOn w:val="50"/>
    <w:next w:val="50"/>
    <w:uiPriority w:val="99"/>
    <w:pPr>
      <w:widowControl w:val="0"/>
    </w:pPr>
    <w:rPr>
      <w:rFonts w:ascii="IKINF G+ Gill Sans" w:hAnsi="IKINF G+ Gill Sans" w:eastAsia="Times New Roman" w:cs="IKINF G+ Gill Sans"/>
      <w:color w:val="auto"/>
      <w:lang w:eastAsia="it-IT"/>
    </w:rPr>
  </w:style>
  <w:style w:type="paragraph" w:customStyle="1" w:styleId="54">
    <w:name w:val="CM10"/>
    <w:basedOn w:val="50"/>
    <w:next w:val="50"/>
    <w:uiPriority w:val="99"/>
    <w:pPr>
      <w:widowControl w:val="0"/>
      <w:spacing w:after="605"/>
    </w:pPr>
    <w:rPr>
      <w:rFonts w:ascii="IKINF G+ Gill Sans" w:hAnsi="IKINF G+ Gill Sans" w:eastAsia="Times New Roman" w:cs="IKINF G+ Gill Sans"/>
      <w:color w:val="auto"/>
      <w:lang w:eastAsia="it-IT"/>
    </w:rPr>
  </w:style>
  <w:style w:type="paragraph" w:customStyle="1" w:styleId="55">
    <w:name w:val="_Style 49"/>
    <w:basedOn w:val="1"/>
    <w:next w:val="14"/>
    <w:uiPriority w:val="0"/>
    <w:pPr>
      <w:suppressAutoHyphens w:val="0"/>
      <w:spacing w:after="0" w:line="360" w:lineRule="auto"/>
      <w:ind w:right="-2"/>
    </w:pPr>
    <w:rPr>
      <w:rFonts w:cs="Arial"/>
      <w:i/>
      <w:sz w:val="20"/>
      <w:szCs w:val="24"/>
    </w:rPr>
  </w:style>
  <w:style w:type="character" w:customStyle="1" w:styleId="56">
    <w:name w:val="Corpo del testo 2 Carattere"/>
    <w:basedOn w:val="11"/>
    <w:link w:val="15"/>
    <w:semiHidden/>
    <w:uiPriority w:val="0"/>
    <w:rPr>
      <w:rFonts w:ascii="Arial" w:hAnsi="Arial" w:eastAsia="Times New Roman" w:cs="Arial"/>
      <w:i/>
      <w:iCs/>
      <w:sz w:val="16"/>
      <w:lang w:eastAsia="it-IT"/>
    </w:rPr>
  </w:style>
  <w:style w:type="character" w:customStyle="1" w:styleId="57">
    <w:name w:val="Corpo del testo 3 Carattere"/>
    <w:basedOn w:val="11"/>
    <w:link w:val="16"/>
    <w:semiHidden/>
    <w:uiPriority w:val="0"/>
    <w:rPr>
      <w:rFonts w:ascii="Arial" w:hAnsi="Arial" w:eastAsia="Times New Roman" w:cs="Arial"/>
      <w:iCs/>
      <w:sz w:val="20"/>
      <w:lang w:eastAsia="it-IT"/>
    </w:rPr>
  </w:style>
  <w:style w:type="character" w:customStyle="1" w:styleId="58">
    <w:name w:val="Rientro corpo del testo 2 Carattere"/>
    <w:basedOn w:val="11"/>
    <w:link w:val="17"/>
    <w:semiHidden/>
    <w:uiPriority w:val="0"/>
    <w:rPr>
      <w:rFonts w:ascii="Times New Roman" w:hAnsi="Times New Roman" w:eastAsia="Times New Roman" w:cs="Times New Roman"/>
      <w:sz w:val="28"/>
      <w:szCs w:val="20"/>
      <w:lang w:eastAsia="it-IT"/>
    </w:rPr>
  </w:style>
  <w:style w:type="character" w:customStyle="1" w:styleId="59">
    <w:name w:val="Corpo testo Carattere"/>
    <w:basedOn w:val="11"/>
    <w:link w:val="14"/>
    <w:semiHidden/>
    <w:uiPriority w:val="99"/>
    <w:rPr>
      <w:rFonts w:ascii="Arial" w:hAnsi="Arial" w:eastAsia="Times New Roman" w:cs="Times New Roman"/>
      <w:sz w:val="22"/>
      <w:szCs w:val="20"/>
      <w:lang w:eastAsia="it-IT"/>
    </w:rPr>
  </w:style>
  <w:style w:type="table" w:customStyle="1" w:styleId="60">
    <w:name w:val="Griglia tabella1"/>
    <w:basedOn w:val="12"/>
    <w:uiPriority w:val="39"/>
    <w:rPr>
      <w:rFonts w:ascii="Arial" w:hAnsi="Arial" w:eastAsia="Arial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1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905D-04E2-4156-845F-1E77E8912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2674</Characters>
  <Lines>22</Lines>
  <Paragraphs>6</Paragraphs>
  <TotalTime>2</TotalTime>
  <ScaleCrop>false</ScaleCrop>
  <LinksUpToDate>false</LinksUpToDate>
  <CharactersWithSpaces>3136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2026-02-09T11:27:00Z</dcterms:created>
  <dc:creator>Comune di Lanusei</dc:creator>
  <cp:lastModifiedBy>Massimiliano Tidore</cp:lastModifiedBy>
  <cp:lastPrinted>2025-08-09T07:30:00Z</cp:lastPrinted>
  <dcterms:modified xsi:type="dcterms:W3CDTF">2026-02-09T11:43:03Z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8A57B699335A40C485C87326C7E486DC_12</vt:lpwstr>
  </property>
</Properties>
</file>